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C2674" w14:textId="77777777" w:rsidR="00A137F8" w:rsidRDefault="006D60C1" w:rsidP="00A137F8">
      <w:pPr>
        <w:shd w:val="clear" w:color="auto" w:fill="FFFFFF"/>
        <w:spacing w:after="0" w:line="240" w:lineRule="auto"/>
        <w:jc w:val="center"/>
        <w:rPr>
          <w:rFonts w:ascii="Cambria" w:eastAsia="Times New Roman" w:hAnsi="Cambria" w:cs="Times New Roman"/>
          <w:b/>
          <w:bCs/>
          <w:color w:val="FF0000"/>
          <w:sz w:val="32"/>
          <w:szCs w:val="32"/>
          <w:u w:val="single"/>
          <w:lang w:eastAsia="en-IE"/>
        </w:rPr>
      </w:pPr>
      <w:r>
        <w:rPr>
          <w:rFonts w:ascii="Cambria" w:eastAsia="Times New Roman" w:hAnsi="Cambria" w:cs="Times New Roman"/>
          <w:b/>
          <w:bCs/>
          <w:color w:val="FF0000"/>
          <w:sz w:val="32"/>
          <w:szCs w:val="32"/>
          <w:u w:val="single"/>
          <w:lang w:eastAsia="en-IE"/>
        </w:rPr>
        <w:t>Welcome back-</w:t>
      </w:r>
      <w:r w:rsidR="00A137F8" w:rsidRPr="00C37FB4">
        <w:rPr>
          <w:rFonts w:ascii="Cambria" w:eastAsia="Times New Roman" w:hAnsi="Cambria" w:cs="Times New Roman"/>
          <w:b/>
          <w:bCs/>
          <w:color w:val="FF0000"/>
          <w:sz w:val="32"/>
          <w:szCs w:val="32"/>
          <w:u w:val="single"/>
          <w:lang w:eastAsia="en-IE"/>
        </w:rPr>
        <w:t xml:space="preserve"> I’m so glad you are here!</w:t>
      </w:r>
    </w:p>
    <w:p w14:paraId="520C1C90" w14:textId="77777777" w:rsidR="002839AD" w:rsidRDefault="002839AD" w:rsidP="00A137F8">
      <w:pPr>
        <w:shd w:val="clear" w:color="auto" w:fill="FFFFFF"/>
        <w:spacing w:after="0" w:line="240" w:lineRule="auto"/>
        <w:jc w:val="center"/>
        <w:rPr>
          <w:rFonts w:ascii="Cambria" w:eastAsia="Times New Roman" w:hAnsi="Cambria" w:cs="Times New Roman"/>
          <w:b/>
          <w:bCs/>
          <w:color w:val="FF0000"/>
          <w:sz w:val="32"/>
          <w:szCs w:val="32"/>
          <w:u w:val="single"/>
          <w:lang w:eastAsia="en-IE"/>
        </w:rPr>
      </w:pPr>
    </w:p>
    <w:p w14:paraId="35B0AAC9" w14:textId="77777777" w:rsidR="002839AD" w:rsidRPr="00C37FB4" w:rsidRDefault="002839AD" w:rsidP="00A137F8">
      <w:pPr>
        <w:shd w:val="clear" w:color="auto" w:fill="FFFFFF"/>
        <w:spacing w:after="0" w:line="240" w:lineRule="auto"/>
        <w:jc w:val="center"/>
        <w:rPr>
          <w:rFonts w:ascii="Cambria" w:eastAsia="Times New Roman" w:hAnsi="Cambria" w:cs="Times New Roman"/>
          <w:b/>
          <w:bCs/>
          <w:color w:val="FF0000"/>
          <w:sz w:val="32"/>
          <w:szCs w:val="32"/>
          <w:u w:val="single"/>
          <w:lang w:eastAsia="en-IE"/>
        </w:rPr>
      </w:pPr>
      <w:r>
        <w:rPr>
          <w:noProof/>
          <w:lang w:eastAsia="en-IE"/>
        </w:rPr>
        <w:drawing>
          <wp:inline distT="0" distB="0" distL="0" distR="0" wp14:anchorId="2B82FC7C" wp14:editId="5B1CF8F0">
            <wp:extent cx="1190625" cy="1352983"/>
            <wp:effectExtent l="0" t="0" r="0" b="0"/>
            <wp:docPr id="1" name="Picture 1" descr="https://tse1.mm.bing.net/th?id=OIP.nZPPwJCG_QtY691STKVoCAHaIc&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nZPPwJCG_QtY691STKVoCAHaIc&amp;pid=Api&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4310" cy="1368534"/>
                    </a:xfrm>
                    <a:prstGeom prst="rect">
                      <a:avLst/>
                    </a:prstGeom>
                    <a:noFill/>
                    <a:ln>
                      <a:noFill/>
                    </a:ln>
                  </pic:spPr>
                </pic:pic>
              </a:graphicData>
            </a:graphic>
          </wp:inline>
        </w:drawing>
      </w:r>
    </w:p>
    <w:p w14:paraId="5594BF21" w14:textId="77777777" w:rsidR="00A137F8" w:rsidRPr="00C37FB4" w:rsidRDefault="00A137F8" w:rsidP="00A137F8">
      <w:pPr>
        <w:shd w:val="clear" w:color="auto" w:fill="FFFFFF"/>
        <w:spacing w:after="0" w:line="240" w:lineRule="auto"/>
        <w:jc w:val="center"/>
        <w:rPr>
          <w:rFonts w:ascii="Cambria" w:eastAsia="Times New Roman" w:hAnsi="Cambria" w:cs="Times New Roman"/>
          <w:b/>
          <w:bCs/>
          <w:color w:val="FF0000"/>
          <w:sz w:val="32"/>
          <w:szCs w:val="32"/>
          <w:u w:val="single"/>
          <w:lang w:eastAsia="en-IE"/>
        </w:rPr>
      </w:pPr>
    </w:p>
    <w:p w14:paraId="393F5457" w14:textId="77777777" w:rsidR="000B5BFF" w:rsidRPr="00C37FB4" w:rsidRDefault="000B5BFF" w:rsidP="000B5BFF">
      <w:pPr>
        <w:shd w:val="clear" w:color="auto" w:fill="FFFFFF"/>
        <w:spacing w:after="0" w:line="240" w:lineRule="auto"/>
        <w:rPr>
          <w:rFonts w:ascii="Cambria" w:eastAsia="Times New Roman" w:hAnsi="Cambria" w:cs="Times New Roman"/>
          <w:b/>
          <w:bCs/>
          <w:color w:val="FF0000"/>
          <w:sz w:val="32"/>
          <w:szCs w:val="32"/>
          <w:u w:val="single"/>
          <w:lang w:eastAsia="en-IE"/>
        </w:rPr>
      </w:pPr>
    </w:p>
    <w:p w14:paraId="4D936858" w14:textId="77777777" w:rsidR="00A137F8" w:rsidRPr="00C37FB4" w:rsidRDefault="00A976EA" w:rsidP="00A137F8">
      <w:pPr>
        <w:shd w:val="clear" w:color="auto" w:fill="FFFFFF"/>
        <w:spacing w:after="0" w:line="240" w:lineRule="auto"/>
        <w:jc w:val="both"/>
        <w:rPr>
          <w:rFonts w:ascii="Cambria" w:eastAsia="Times New Roman" w:hAnsi="Cambria" w:cs="Times New Roman"/>
          <w:b/>
          <w:bCs/>
          <w:color w:val="222222"/>
          <w:u w:val="single"/>
          <w:lang w:eastAsia="en-IE"/>
        </w:rPr>
      </w:pPr>
      <w:r w:rsidRPr="00C37FB4">
        <w:rPr>
          <w:rFonts w:ascii="Cambria" w:eastAsia="Times New Roman" w:hAnsi="Cambria" w:cs="Times New Roman"/>
          <w:b/>
          <w:bCs/>
          <w:color w:val="222222"/>
          <w:u w:val="single"/>
          <w:lang w:eastAsia="en-IE"/>
        </w:rPr>
        <w:t>Parent Information</w:t>
      </w:r>
    </w:p>
    <w:p w14:paraId="2B16D089" w14:textId="77777777" w:rsidR="00A137F8" w:rsidRPr="00C37FB4" w:rsidRDefault="00A137F8" w:rsidP="00A137F8">
      <w:pPr>
        <w:shd w:val="clear" w:color="auto" w:fill="FFFFFF"/>
        <w:spacing w:after="0" w:line="240" w:lineRule="auto"/>
        <w:jc w:val="both"/>
        <w:rPr>
          <w:rFonts w:ascii="Cambria" w:eastAsia="Times New Roman" w:hAnsi="Cambria" w:cs="Times New Roman"/>
          <w:b/>
          <w:bCs/>
          <w:color w:val="222222"/>
          <w:u w:val="single"/>
          <w:lang w:eastAsia="en-IE"/>
        </w:rPr>
      </w:pPr>
    </w:p>
    <w:p w14:paraId="254AE612" w14:textId="77777777"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b/>
          <w:bCs/>
          <w:color w:val="222222"/>
          <w:u w:val="single"/>
          <w:lang w:eastAsia="en-IE"/>
        </w:rPr>
        <w:t>Teaching and Learning</w:t>
      </w:r>
    </w:p>
    <w:p w14:paraId="45691343" w14:textId="77777777"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As a staff, we are very aware that the children have been away from school since March 12</w:t>
      </w:r>
      <w:r w:rsidRPr="00C37FB4">
        <w:rPr>
          <w:rFonts w:ascii="Cambria" w:eastAsia="Times New Roman" w:hAnsi="Cambria" w:cs="Times New Roman"/>
          <w:color w:val="222222"/>
          <w:vertAlign w:val="superscript"/>
          <w:lang w:eastAsia="en-IE"/>
        </w:rPr>
        <w:t>th</w:t>
      </w:r>
      <w:r w:rsidRPr="00C37FB4">
        <w:rPr>
          <w:rFonts w:ascii="Cambria" w:eastAsia="Times New Roman" w:hAnsi="Cambria" w:cs="Times New Roman"/>
          <w:color w:val="222222"/>
          <w:lang w:eastAsia="en-IE"/>
        </w:rPr>
        <w:t>. We appreciate the time and effort that went into Home Learning, and we recognise the challenges that Home Learning presented for all families.</w:t>
      </w:r>
    </w:p>
    <w:p w14:paraId="6B14B932" w14:textId="77777777"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14:paraId="1511946D" w14:textId="77777777"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Each child will be a different place in relation to his/her learning, and we wish to assure you that staff will take that into consideration when planning for Teaching and Learning during the 2020/2021 school year.</w:t>
      </w:r>
    </w:p>
    <w:p w14:paraId="5E77C461" w14:textId="77777777"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14:paraId="33B5B294" w14:textId="77777777"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The Department of Education and Skills has published Curriculum guidelines for us, and we ask you to trust our experience and professional expertise as we work with all the children during the return to school.</w:t>
      </w:r>
    </w:p>
    <w:p w14:paraId="5C909C79" w14:textId="77777777"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14:paraId="32CFBD74" w14:textId="77777777" w:rsidR="00A137F8" w:rsidRPr="00C37FB4" w:rsidRDefault="00A137F8" w:rsidP="00A137F8">
      <w:pPr>
        <w:shd w:val="clear" w:color="auto" w:fill="FFFFFF"/>
        <w:spacing w:after="0" w:line="235" w:lineRule="atLeast"/>
        <w:rPr>
          <w:rFonts w:ascii="Cambria" w:eastAsia="Times New Roman" w:hAnsi="Cambria" w:cs="Calibri"/>
          <w:color w:val="222222"/>
          <w:lang w:eastAsia="en-IE"/>
        </w:rPr>
      </w:pPr>
      <w:r w:rsidRPr="00C37FB4">
        <w:rPr>
          <w:rFonts w:ascii="Cambria" w:eastAsia="Times New Roman" w:hAnsi="Cambria" w:cs="Times New Roman"/>
          <w:b/>
          <w:bCs/>
          <w:color w:val="222222"/>
          <w:u w:val="single"/>
          <w:lang w:eastAsia="en-IE"/>
        </w:rPr>
        <w:t>Supporting the Learning of Children When They Cannot Attend School</w:t>
      </w:r>
    </w:p>
    <w:p w14:paraId="66A3C967" w14:textId="77777777" w:rsidR="00A137F8" w:rsidRPr="00C37FB4" w:rsidRDefault="00A137F8" w:rsidP="00A137F8">
      <w:pPr>
        <w:shd w:val="clear" w:color="auto" w:fill="FFFFFF"/>
        <w:spacing w:after="0" w:line="235" w:lineRule="atLeast"/>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If a child is not able to attend school for an extended period of time, the class teacher (and/or the Special Education Teacher, where relevant) will provide work to support the child’s learning at home and this will be shared with parents/guardians.</w:t>
      </w:r>
    </w:p>
    <w:p w14:paraId="34727273" w14:textId="77777777" w:rsidR="00A137F8" w:rsidRPr="00C37FB4" w:rsidRDefault="00A137F8" w:rsidP="00A137F8">
      <w:pPr>
        <w:shd w:val="clear" w:color="auto" w:fill="FFFFFF"/>
        <w:spacing w:after="0" w:line="235" w:lineRule="atLeast"/>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14:paraId="259D6D30" w14:textId="77777777" w:rsidR="00A137F8" w:rsidRPr="00C37FB4" w:rsidRDefault="00A137F8" w:rsidP="00A137F8">
      <w:pPr>
        <w:shd w:val="clear" w:color="auto" w:fill="FFFFFF"/>
        <w:spacing w:after="0" w:line="235" w:lineRule="atLeast"/>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The majority of parents have already provided an email address at which the school can contact them to support Home Learning. This will be especially important if the school, or parts of the school have to close due to HSE advice. If you have not already done so, it is advised to please contact </w:t>
      </w:r>
      <w:hyperlink r:id="rId6" w:tgtFrame="_blank" w:history="1">
        <w:r w:rsidRPr="00C37FB4">
          <w:rPr>
            <w:rFonts w:ascii="Cambria" w:eastAsia="Times New Roman" w:hAnsi="Cambria" w:cs="Times New Roman"/>
            <w:color w:val="1155CC"/>
            <w:u w:val="single"/>
            <w:lang w:eastAsia="en-IE"/>
          </w:rPr>
          <w:t>stabannonschoolstaff@gmail.com</w:t>
        </w:r>
      </w:hyperlink>
      <w:r w:rsidRPr="00C37FB4">
        <w:rPr>
          <w:rFonts w:ascii="Cambria" w:eastAsia="Times New Roman" w:hAnsi="Cambria" w:cs="Times New Roman"/>
          <w:color w:val="222222"/>
          <w:lang w:eastAsia="en-IE"/>
        </w:rPr>
        <w:t> and you will be added to the Contact List for Home Learning.</w:t>
      </w:r>
    </w:p>
    <w:p w14:paraId="237281E3" w14:textId="77777777" w:rsidR="00A137F8" w:rsidRPr="00C37FB4" w:rsidRDefault="00A137F8" w:rsidP="00A137F8">
      <w:pPr>
        <w:shd w:val="clear" w:color="auto" w:fill="FFFFFF"/>
        <w:spacing w:after="0" w:line="235" w:lineRule="atLeast"/>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14:paraId="7AEDA4D2" w14:textId="77777777" w:rsidR="00A137F8" w:rsidRPr="00A137F8" w:rsidRDefault="00A137F8" w:rsidP="00A137F8">
      <w:pPr>
        <w:shd w:val="clear" w:color="auto" w:fill="FFFFFF"/>
        <w:spacing w:after="0" w:line="235" w:lineRule="atLeast"/>
        <w:jc w:val="both"/>
        <w:rPr>
          <w:rFonts w:ascii="Calibri" w:eastAsia="Times New Roman" w:hAnsi="Calibri" w:cs="Calibri"/>
          <w:color w:val="222222"/>
          <w:lang w:eastAsia="en-IE"/>
        </w:rPr>
      </w:pPr>
      <w:r w:rsidRPr="00A137F8">
        <w:rPr>
          <w:rFonts w:ascii="Times New Roman" w:eastAsia="Times New Roman" w:hAnsi="Times New Roman" w:cs="Times New Roman"/>
          <w:color w:val="222222"/>
          <w:lang w:eastAsia="en-IE"/>
        </w:rPr>
        <w:t> </w:t>
      </w:r>
    </w:p>
    <w:p w14:paraId="09D917CF" w14:textId="77777777" w:rsidR="00A137F8" w:rsidRPr="00A976EA" w:rsidRDefault="00A137F8" w:rsidP="00A137F8">
      <w:pPr>
        <w:shd w:val="clear" w:color="auto" w:fill="FFFFFF"/>
        <w:spacing w:after="0" w:line="235" w:lineRule="atLeast"/>
        <w:jc w:val="both"/>
        <w:rPr>
          <w:rFonts w:ascii="Calibri" w:eastAsia="Times New Roman" w:hAnsi="Calibri" w:cs="Calibri"/>
          <w:b/>
          <w:color w:val="222222"/>
          <w:u w:val="single"/>
          <w:lang w:eastAsia="en-IE"/>
        </w:rPr>
      </w:pPr>
      <w:r w:rsidRPr="00A976EA">
        <w:rPr>
          <w:rFonts w:ascii="Times New Roman" w:eastAsia="Times New Roman" w:hAnsi="Times New Roman" w:cs="Times New Roman"/>
          <w:b/>
          <w:color w:val="222222"/>
          <w:u w:val="single"/>
          <w:lang w:eastAsia="en-IE"/>
        </w:rPr>
        <w:t> </w:t>
      </w:r>
      <w:r w:rsidR="00C37FB4">
        <w:rPr>
          <w:rFonts w:ascii="Times New Roman" w:eastAsia="Times New Roman" w:hAnsi="Times New Roman" w:cs="Times New Roman"/>
          <w:b/>
          <w:color w:val="222222"/>
          <w:u w:val="single"/>
          <w:lang w:eastAsia="en-IE"/>
        </w:rPr>
        <w:t>Things to know:</w:t>
      </w:r>
    </w:p>
    <w:p w14:paraId="68731C11" w14:textId="77777777" w:rsidR="00A137F8" w:rsidRPr="00BB5F86" w:rsidRDefault="00A976EA" w:rsidP="00C37FB4">
      <w:pPr>
        <w:pStyle w:val="ListParagraph"/>
        <w:numPr>
          <w:ilvl w:val="0"/>
          <w:numId w:val="5"/>
        </w:numPr>
        <w:shd w:val="clear" w:color="auto" w:fill="FFFFFF"/>
        <w:spacing w:after="0" w:line="240" w:lineRule="auto"/>
        <w:rPr>
          <w:rFonts w:ascii="Cambria" w:eastAsia="Times New Roman" w:hAnsi="Cambria" w:cs="Times New Roman"/>
          <w:color w:val="000000" w:themeColor="text1"/>
          <w:sz w:val="14"/>
          <w:szCs w:val="14"/>
          <w:lang w:eastAsia="en-IE"/>
        </w:rPr>
      </w:pPr>
      <w:r w:rsidRPr="00BB5F86">
        <w:rPr>
          <w:rFonts w:ascii="Cambria" w:eastAsia="Times New Roman" w:hAnsi="Cambria" w:cstheme="majorHAnsi"/>
          <w:color w:val="000000" w:themeColor="text1"/>
          <w:sz w:val="24"/>
          <w:szCs w:val="24"/>
          <w:lang w:eastAsia="en-IE"/>
        </w:rPr>
        <w:t xml:space="preserve">Storage boxes </w:t>
      </w:r>
      <w:r w:rsidRPr="00BB5F86">
        <w:rPr>
          <w:rFonts w:ascii="Cambria" w:eastAsia="Times New Roman" w:hAnsi="Cambria" w:cs="Times New Roman"/>
          <w:color w:val="000000" w:themeColor="text1"/>
          <w:sz w:val="24"/>
          <w:szCs w:val="24"/>
          <w:lang w:eastAsia="en-IE"/>
        </w:rPr>
        <w:t>will be provided for</w:t>
      </w:r>
      <w:r w:rsidR="00A137F8" w:rsidRPr="00BB5F86">
        <w:rPr>
          <w:rFonts w:ascii="Cambria" w:eastAsia="Times New Roman" w:hAnsi="Cambria" w:cs="Times New Roman"/>
          <w:color w:val="000000" w:themeColor="text1"/>
          <w:sz w:val="24"/>
          <w:szCs w:val="24"/>
          <w:lang w:eastAsia="en-IE"/>
        </w:rPr>
        <w:t xml:space="preserve"> each individual pupil from third to sixth class.</w:t>
      </w:r>
      <w:r w:rsidR="000B5BFF" w:rsidRPr="00BB5F86">
        <w:rPr>
          <w:rFonts w:ascii="Cambria" w:eastAsia="Times New Roman" w:hAnsi="Cambria" w:cs="Times New Roman"/>
          <w:color w:val="000000" w:themeColor="text1"/>
          <w:sz w:val="24"/>
          <w:szCs w:val="24"/>
          <w:lang w:eastAsia="en-IE"/>
        </w:rPr>
        <w:t xml:space="preserve"> The children will keep all their belongings (books,</w:t>
      </w:r>
      <w:r w:rsidR="00C37FB4" w:rsidRPr="00BB5F86">
        <w:rPr>
          <w:rFonts w:ascii="Cambria" w:eastAsia="Times New Roman" w:hAnsi="Cambria" w:cs="Times New Roman"/>
          <w:color w:val="000000" w:themeColor="text1"/>
          <w:sz w:val="24"/>
          <w:szCs w:val="24"/>
          <w:lang w:eastAsia="en-IE"/>
        </w:rPr>
        <w:t xml:space="preserve"> </w:t>
      </w:r>
      <w:r w:rsidR="000B5BFF" w:rsidRPr="00BB5F86">
        <w:rPr>
          <w:rFonts w:ascii="Cambria" w:eastAsia="Times New Roman" w:hAnsi="Cambria" w:cs="Times New Roman"/>
          <w:color w:val="000000" w:themeColor="text1"/>
          <w:sz w:val="24"/>
          <w:szCs w:val="24"/>
          <w:lang w:eastAsia="en-IE"/>
        </w:rPr>
        <w:t>copies</w:t>
      </w:r>
      <w:r w:rsidR="00C37FB4" w:rsidRPr="00BB5F86">
        <w:rPr>
          <w:rFonts w:ascii="Cambria" w:eastAsia="Times New Roman" w:hAnsi="Cambria" w:cs="Times New Roman"/>
          <w:color w:val="000000" w:themeColor="text1"/>
          <w:sz w:val="24"/>
          <w:szCs w:val="24"/>
          <w:lang w:eastAsia="en-IE"/>
        </w:rPr>
        <w:t xml:space="preserve"> </w:t>
      </w:r>
      <w:r w:rsidR="000B5BFF" w:rsidRPr="00BB5F86">
        <w:rPr>
          <w:rFonts w:ascii="Cambria" w:eastAsia="Times New Roman" w:hAnsi="Cambria" w:cs="Times New Roman"/>
          <w:color w:val="000000" w:themeColor="text1"/>
          <w:sz w:val="24"/>
          <w:szCs w:val="24"/>
          <w:lang w:eastAsia="en-IE"/>
        </w:rPr>
        <w:t>,pencils,</w:t>
      </w:r>
      <w:r w:rsidR="00C37FB4" w:rsidRPr="00BB5F86">
        <w:rPr>
          <w:rFonts w:ascii="Cambria" w:eastAsia="Times New Roman" w:hAnsi="Cambria" w:cs="Times New Roman"/>
          <w:color w:val="000000" w:themeColor="text1"/>
          <w:sz w:val="24"/>
          <w:szCs w:val="24"/>
          <w:lang w:eastAsia="en-IE"/>
        </w:rPr>
        <w:t xml:space="preserve"> </w:t>
      </w:r>
      <w:proofErr w:type="spellStart"/>
      <w:r w:rsidR="000B5BFF" w:rsidRPr="00BB5F86">
        <w:rPr>
          <w:rFonts w:ascii="Cambria" w:eastAsia="Times New Roman" w:hAnsi="Cambria" w:cs="Times New Roman"/>
          <w:color w:val="000000" w:themeColor="text1"/>
          <w:sz w:val="24"/>
          <w:szCs w:val="24"/>
          <w:lang w:eastAsia="en-IE"/>
        </w:rPr>
        <w:t>scissors,glue</w:t>
      </w:r>
      <w:proofErr w:type="spellEnd"/>
      <w:r w:rsidR="000B5BFF" w:rsidRPr="00BB5F86">
        <w:rPr>
          <w:rFonts w:ascii="Cambria" w:eastAsia="Times New Roman" w:hAnsi="Cambria" w:cs="Times New Roman"/>
          <w:color w:val="000000" w:themeColor="text1"/>
          <w:sz w:val="24"/>
          <w:szCs w:val="24"/>
          <w:lang w:eastAsia="en-IE"/>
        </w:rPr>
        <w:t xml:space="preserve"> etc) in their box.</w:t>
      </w:r>
    </w:p>
    <w:p w14:paraId="23089709" w14:textId="77777777" w:rsidR="00A137F8" w:rsidRPr="00BB5F86" w:rsidRDefault="00A137F8" w:rsidP="00C37FB4">
      <w:pPr>
        <w:pStyle w:val="ListParagraph"/>
        <w:numPr>
          <w:ilvl w:val="0"/>
          <w:numId w:val="4"/>
        </w:numPr>
        <w:shd w:val="clear" w:color="auto" w:fill="FFFFFF"/>
        <w:spacing w:after="0" w:line="235" w:lineRule="atLeast"/>
        <w:jc w:val="both"/>
        <w:rPr>
          <w:rFonts w:ascii="Cambria" w:eastAsia="Times New Roman" w:hAnsi="Cambria" w:cs="Calibri"/>
          <w:color w:val="000000" w:themeColor="text1"/>
          <w:lang w:eastAsia="en-IE"/>
        </w:rPr>
      </w:pPr>
      <w:r w:rsidRPr="00BB5F86">
        <w:rPr>
          <w:rFonts w:ascii="Cambria" w:eastAsia="Times New Roman" w:hAnsi="Cambria" w:cs="Times New Roman"/>
          <w:color w:val="000000" w:themeColor="text1"/>
          <w:sz w:val="24"/>
          <w:szCs w:val="24"/>
          <w:lang w:eastAsia="en-IE"/>
        </w:rPr>
        <w:t xml:space="preserve">Children should have a pencil case that they keep in school. </w:t>
      </w:r>
      <w:r w:rsidR="000B5BFF" w:rsidRPr="00BB5F86">
        <w:rPr>
          <w:rFonts w:ascii="Cambria" w:eastAsia="Times New Roman" w:hAnsi="Cambria" w:cs="Times New Roman"/>
          <w:color w:val="000000" w:themeColor="text1"/>
          <w:sz w:val="24"/>
          <w:szCs w:val="24"/>
          <w:lang w:eastAsia="en-IE"/>
        </w:rPr>
        <w:t xml:space="preserve">This should be left </w:t>
      </w:r>
      <w:r w:rsidRPr="00BB5F86">
        <w:rPr>
          <w:rFonts w:ascii="Cambria" w:eastAsia="Times New Roman" w:hAnsi="Cambria" w:cs="Times New Roman"/>
          <w:color w:val="000000" w:themeColor="text1"/>
          <w:sz w:val="24"/>
          <w:szCs w:val="24"/>
          <w:lang w:eastAsia="en-IE"/>
        </w:rPr>
        <w:t>in school</w:t>
      </w:r>
      <w:r w:rsidR="006D60C1" w:rsidRPr="00BB5F86">
        <w:rPr>
          <w:rFonts w:ascii="Cambria" w:eastAsia="Times New Roman" w:hAnsi="Cambria" w:cs="Times New Roman"/>
          <w:color w:val="000000" w:themeColor="text1"/>
          <w:sz w:val="24"/>
          <w:szCs w:val="24"/>
          <w:lang w:eastAsia="en-IE"/>
        </w:rPr>
        <w:t xml:space="preserve"> at all times</w:t>
      </w:r>
      <w:r w:rsidR="000B5BFF" w:rsidRPr="00BB5F86">
        <w:rPr>
          <w:rFonts w:ascii="Cambria" w:eastAsia="Times New Roman" w:hAnsi="Cambria" w:cs="Times New Roman"/>
          <w:color w:val="000000" w:themeColor="text1"/>
          <w:sz w:val="24"/>
          <w:szCs w:val="24"/>
          <w:lang w:eastAsia="en-IE"/>
        </w:rPr>
        <w:t xml:space="preserve">. All equipment should be </w:t>
      </w:r>
      <w:r w:rsidRPr="00BB5F86">
        <w:rPr>
          <w:rFonts w:ascii="Cambria" w:eastAsia="Times New Roman" w:hAnsi="Cambria" w:cs="Times New Roman"/>
          <w:color w:val="000000" w:themeColor="text1"/>
          <w:sz w:val="24"/>
          <w:szCs w:val="24"/>
          <w:lang w:eastAsia="en-IE"/>
        </w:rPr>
        <w:t>clearly labelled.</w:t>
      </w:r>
      <w:r w:rsidR="000B5BFF" w:rsidRPr="00BB5F86">
        <w:rPr>
          <w:rFonts w:ascii="Cambria" w:eastAsia="Times New Roman" w:hAnsi="Cambria" w:cs="Times New Roman"/>
          <w:color w:val="000000" w:themeColor="text1"/>
          <w:sz w:val="24"/>
          <w:szCs w:val="24"/>
          <w:lang w:eastAsia="en-IE"/>
        </w:rPr>
        <w:t xml:space="preserve"> We ask that you have a separate supply of equipment at home.</w:t>
      </w:r>
    </w:p>
    <w:p w14:paraId="1B970C76" w14:textId="5C2E5646" w:rsidR="00A137F8" w:rsidRPr="00BB5F86" w:rsidRDefault="00A137F8" w:rsidP="00C37FB4">
      <w:pPr>
        <w:pStyle w:val="ListParagraph"/>
        <w:numPr>
          <w:ilvl w:val="0"/>
          <w:numId w:val="4"/>
        </w:numPr>
        <w:shd w:val="clear" w:color="auto" w:fill="FFFFFF"/>
        <w:spacing w:after="0" w:line="235" w:lineRule="atLeast"/>
        <w:jc w:val="both"/>
        <w:rPr>
          <w:rFonts w:ascii="Cambria" w:eastAsia="Times New Roman" w:hAnsi="Cambria" w:cs="Calibri"/>
          <w:color w:val="000000" w:themeColor="text1"/>
          <w:lang w:eastAsia="en-IE"/>
        </w:rPr>
      </w:pPr>
      <w:r w:rsidRPr="00BB5F86">
        <w:rPr>
          <w:rFonts w:ascii="Cambria" w:eastAsia="Times New Roman" w:hAnsi="Cambria" w:cs="Calibri"/>
          <w:color w:val="000000" w:themeColor="text1"/>
          <w:lang w:val="en-GB" w:eastAsia="en-IE"/>
        </w:rPr>
        <w:t>All children should bring a hand towel to school for the drying of hands after handwashing. These towels should be kept in a zip up bag in their school bags.</w:t>
      </w:r>
    </w:p>
    <w:p w14:paraId="78B09EB5" w14:textId="1C650180" w:rsidR="00BB5F86" w:rsidRPr="00BB5F86" w:rsidRDefault="00BB5F86" w:rsidP="00C37FB4">
      <w:pPr>
        <w:pStyle w:val="ListParagraph"/>
        <w:numPr>
          <w:ilvl w:val="0"/>
          <w:numId w:val="4"/>
        </w:numPr>
        <w:shd w:val="clear" w:color="auto" w:fill="FFFFFF"/>
        <w:spacing w:after="0" w:line="235" w:lineRule="atLeast"/>
        <w:jc w:val="both"/>
        <w:rPr>
          <w:rFonts w:ascii="Cambria" w:eastAsia="Times New Roman" w:hAnsi="Cambria" w:cs="Calibri"/>
          <w:color w:val="000000" w:themeColor="text1"/>
          <w:lang w:eastAsia="en-IE"/>
        </w:rPr>
      </w:pPr>
      <w:r>
        <w:rPr>
          <w:rFonts w:ascii="Cambria" w:eastAsia="Times New Roman" w:hAnsi="Cambria" w:cs="Calibri"/>
          <w:color w:val="000000" w:themeColor="text1"/>
          <w:lang w:val="en-GB" w:eastAsia="en-IE"/>
        </w:rPr>
        <w:t>Homework will be phased in throughout the year.</w:t>
      </w:r>
    </w:p>
    <w:p w14:paraId="4074A240" w14:textId="77777777" w:rsidR="00974B77" w:rsidRDefault="00974B77" w:rsidP="002839AD">
      <w:pPr>
        <w:shd w:val="clear" w:color="auto" w:fill="FFFFFF"/>
        <w:spacing w:after="0" w:line="240" w:lineRule="auto"/>
        <w:rPr>
          <w:rFonts w:ascii="Times New Roman" w:eastAsia="Times New Roman" w:hAnsi="Times New Roman" w:cs="Times New Roman"/>
          <w:b/>
          <w:bCs/>
          <w:color w:val="222222"/>
          <w:lang w:eastAsia="en-IE"/>
        </w:rPr>
      </w:pPr>
    </w:p>
    <w:p w14:paraId="4E264836" w14:textId="77777777" w:rsidR="00974B77" w:rsidRDefault="00974B77" w:rsidP="002839AD">
      <w:pPr>
        <w:shd w:val="clear" w:color="auto" w:fill="FFFFFF"/>
        <w:spacing w:after="0" w:line="240" w:lineRule="auto"/>
        <w:rPr>
          <w:rFonts w:ascii="Times New Roman" w:eastAsia="Times New Roman" w:hAnsi="Times New Roman" w:cs="Times New Roman"/>
          <w:b/>
          <w:bCs/>
          <w:color w:val="222222"/>
          <w:lang w:eastAsia="en-IE"/>
        </w:rPr>
      </w:pPr>
    </w:p>
    <w:p w14:paraId="0CC5DCB1" w14:textId="5E17B276" w:rsidR="00A137F8" w:rsidRDefault="00A137F8" w:rsidP="002839AD">
      <w:pPr>
        <w:shd w:val="clear" w:color="auto" w:fill="FFFFFF"/>
        <w:spacing w:after="0" w:line="240" w:lineRule="auto"/>
        <w:rPr>
          <w:rFonts w:ascii="Times New Roman" w:eastAsia="Times New Roman" w:hAnsi="Times New Roman" w:cs="Times New Roman"/>
          <w:b/>
          <w:bCs/>
          <w:color w:val="222222"/>
          <w:lang w:eastAsia="en-IE"/>
        </w:rPr>
      </w:pPr>
      <w:r>
        <w:rPr>
          <w:rFonts w:ascii="Times New Roman" w:eastAsia="Times New Roman" w:hAnsi="Times New Roman" w:cs="Times New Roman"/>
          <w:b/>
          <w:bCs/>
          <w:color w:val="222222"/>
          <w:lang w:eastAsia="en-IE"/>
        </w:rPr>
        <w:lastRenderedPageBreak/>
        <w:t xml:space="preserve">Books </w:t>
      </w:r>
      <w:r w:rsidR="00C37FB4">
        <w:rPr>
          <w:rFonts w:ascii="Times New Roman" w:eastAsia="Times New Roman" w:hAnsi="Times New Roman" w:cs="Times New Roman"/>
          <w:b/>
          <w:bCs/>
          <w:color w:val="222222"/>
          <w:lang w:eastAsia="en-IE"/>
        </w:rPr>
        <w:t>we are using</w:t>
      </w:r>
      <w:r w:rsidR="002839AD">
        <w:rPr>
          <w:rFonts w:ascii="Times New Roman" w:eastAsia="Times New Roman" w:hAnsi="Times New Roman" w:cs="Times New Roman"/>
          <w:b/>
          <w:bCs/>
          <w:color w:val="222222"/>
          <w:lang w:eastAsia="en-IE"/>
        </w:rPr>
        <w:t>:</w:t>
      </w:r>
    </w:p>
    <w:p w14:paraId="1DB03344" w14:textId="77777777" w:rsidR="00C37FB4" w:rsidRDefault="00C37FB4" w:rsidP="00A137F8">
      <w:pPr>
        <w:shd w:val="clear" w:color="auto" w:fill="FFFFFF"/>
        <w:spacing w:after="0" w:line="240" w:lineRule="auto"/>
        <w:ind w:left="360"/>
        <w:rPr>
          <w:rFonts w:ascii="Times New Roman" w:eastAsia="Times New Roman" w:hAnsi="Times New Roman" w:cs="Times New Roman"/>
          <w:b/>
          <w:bCs/>
          <w:color w:val="222222"/>
          <w:lang w:eastAsia="en-IE"/>
        </w:rPr>
      </w:pPr>
    </w:p>
    <w:tbl>
      <w:tblPr>
        <w:tblStyle w:val="TableGrid"/>
        <w:tblW w:w="0" w:type="auto"/>
        <w:tblLook w:val="04A0" w:firstRow="1" w:lastRow="0" w:firstColumn="1" w:lastColumn="0" w:noHBand="0" w:noVBand="1"/>
      </w:tblPr>
      <w:tblGrid>
        <w:gridCol w:w="4508"/>
        <w:gridCol w:w="4508"/>
      </w:tblGrid>
      <w:tr w:rsidR="000B5BFF" w:rsidRPr="00BD6B05" w14:paraId="50CED4FC" w14:textId="77777777" w:rsidTr="000B5BFF">
        <w:tc>
          <w:tcPr>
            <w:tcW w:w="4508" w:type="dxa"/>
          </w:tcPr>
          <w:p w14:paraId="0BAB7DB1" w14:textId="24DC0A41" w:rsidR="000B5BFF" w:rsidRPr="00BD6B05" w:rsidRDefault="00974B77" w:rsidP="00A137F8">
            <w:pPr>
              <w:tabs>
                <w:tab w:val="left" w:pos="5475"/>
              </w:tabs>
              <w:rPr>
                <w:rFonts w:ascii="Cambria" w:hAnsi="Cambria"/>
                <w:b/>
                <w:sz w:val="24"/>
                <w:szCs w:val="24"/>
              </w:rPr>
            </w:pPr>
            <w:r w:rsidRPr="00BD6B05">
              <w:rPr>
                <w:rFonts w:ascii="Cambria" w:hAnsi="Cambria"/>
                <w:b/>
                <w:sz w:val="24"/>
                <w:szCs w:val="24"/>
              </w:rPr>
              <w:t>Junior Infants</w:t>
            </w:r>
          </w:p>
        </w:tc>
        <w:tc>
          <w:tcPr>
            <w:tcW w:w="4508" w:type="dxa"/>
          </w:tcPr>
          <w:p w14:paraId="4D019570" w14:textId="4401B10E" w:rsidR="000B5BFF" w:rsidRPr="00BD6B05" w:rsidRDefault="00974B77" w:rsidP="000B5BFF">
            <w:pPr>
              <w:tabs>
                <w:tab w:val="left" w:pos="5475"/>
              </w:tabs>
              <w:rPr>
                <w:rFonts w:ascii="Cambria" w:hAnsi="Cambria"/>
                <w:b/>
                <w:sz w:val="24"/>
                <w:szCs w:val="24"/>
              </w:rPr>
            </w:pPr>
            <w:r w:rsidRPr="00BD6B05">
              <w:rPr>
                <w:rFonts w:ascii="Cambria" w:hAnsi="Cambria"/>
                <w:b/>
                <w:sz w:val="24"/>
                <w:szCs w:val="24"/>
              </w:rPr>
              <w:t>Senior Infants</w:t>
            </w:r>
          </w:p>
        </w:tc>
      </w:tr>
      <w:tr w:rsidR="000B5BFF" w:rsidRPr="00BD6B05" w14:paraId="16330230" w14:textId="77777777" w:rsidTr="000B5BFF">
        <w:tc>
          <w:tcPr>
            <w:tcW w:w="4508" w:type="dxa"/>
          </w:tcPr>
          <w:p w14:paraId="51561D65" w14:textId="70A24951" w:rsidR="000B5BFF" w:rsidRPr="00BD6B05" w:rsidRDefault="00974B77" w:rsidP="000B5BFF">
            <w:pPr>
              <w:tabs>
                <w:tab w:val="left" w:pos="5475"/>
              </w:tabs>
              <w:rPr>
                <w:rFonts w:ascii="Cambria" w:hAnsi="Cambria"/>
                <w:sz w:val="24"/>
                <w:szCs w:val="24"/>
              </w:rPr>
            </w:pPr>
            <w:r w:rsidRPr="00BD6B05">
              <w:rPr>
                <w:rFonts w:ascii="Cambria" w:hAnsi="Cambria"/>
                <w:sz w:val="24"/>
                <w:szCs w:val="24"/>
              </w:rPr>
              <w:t>Sounds like Phonics A</w:t>
            </w:r>
          </w:p>
        </w:tc>
        <w:tc>
          <w:tcPr>
            <w:tcW w:w="4508" w:type="dxa"/>
          </w:tcPr>
          <w:p w14:paraId="2E9145E4" w14:textId="6B7CC1D8" w:rsidR="000B5BFF" w:rsidRPr="00BD6B05" w:rsidRDefault="00BD6B05" w:rsidP="000B5BFF">
            <w:pPr>
              <w:tabs>
                <w:tab w:val="left" w:pos="5475"/>
              </w:tabs>
              <w:rPr>
                <w:rFonts w:ascii="Cambria" w:hAnsi="Cambria"/>
                <w:sz w:val="24"/>
                <w:szCs w:val="24"/>
              </w:rPr>
            </w:pPr>
            <w:r w:rsidRPr="00BD6B05">
              <w:rPr>
                <w:rFonts w:ascii="Cambria" w:hAnsi="Cambria"/>
                <w:sz w:val="24"/>
                <w:szCs w:val="24"/>
              </w:rPr>
              <w:t>Sounds Like Phonics B</w:t>
            </w:r>
          </w:p>
        </w:tc>
      </w:tr>
      <w:tr w:rsidR="000B5BFF" w:rsidRPr="00BD6B05" w14:paraId="3489CB39" w14:textId="77777777" w:rsidTr="000B5BFF">
        <w:tc>
          <w:tcPr>
            <w:tcW w:w="4508" w:type="dxa"/>
          </w:tcPr>
          <w:p w14:paraId="3DE7B46B" w14:textId="79B35316" w:rsidR="000B5BFF" w:rsidRPr="00BD6B05" w:rsidRDefault="00974B77" w:rsidP="00A137F8">
            <w:pPr>
              <w:tabs>
                <w:tab w:val="left" w:pos="5475"/>
              </w:tabs>
              <w:rPr>
                <w:rFonts w:ascii="Cambria" w:hAnsi="Cambria"/>
                <w:sz w:val="24"/>
                <w:szCs w:val="24"/>
              </w:rPr>
            </w:pPr>
            <w:r w:rsidRPr="00BD6B05">
              <w:rPr>
                <w:rFonts w:ascii="Cambria" w:hAnsi="Cambria"/>
                <w:sz w:val="24"/>
                <w:szCs w:val="24"/>
              </w:rPr>
              <w:t>Mrs Murphy’s Maths Copies JI (2 pack)</w:t>
            </w:r>
          </w:p>
        </w:tc>
        <w:tc>
          <w:tcPr>
            <w:tcW w:w="4508" w:type="dxa"/>
          </w:tcPr>
          <w:p w14:paraId="7D01438F" w14:textId="5F9EBDC1" w:rsidR="000B5BFF" w:rsidRPr="00BD6B05" w:rsidRDefault="00BD6B05" w:rsidP="00A137F8">
            <w:pPr>
              <w:tabs>
                <w:tab w:val="left" w:pos="5475"/>
              </w:tabs>
              <w:rPr>
                <w:rFonts w:ascii="Cambria" w:hAnsi="Cambria"/>
                <w:sz w:val="24"/>
                <w:szCs w:val="24"/>
              </w:rPr>
            </w:pPr>
            <w:r w:rsidRPr="00BD6B05">
              <w:rPr>
                <w:rFonts w:ascii="Cambria" w:hAnsi="Cambria"/>
                <w:sz w:val="24"/>
                <w:szCs w:val="24"/>
              </w:rPr>
              <w:t>Mrs Murphy’s Maths Copies SI (2 pack)</w:t>
            </w:r>
          </w:p>
        </w:tc>
      </w:tr>
      <w:tr w:rsidR="000B5BFF" w:rsidRPr="00BD6B05" w14:paraId="5D2EEDC9" w14:textId="77777777" w:rsidTr="000B5BFF">
        <w:tc>
          <w:tcPr>
            <w:tcW w:w="4508" w:type="dxa"/>
          </w:tcPr>
          <w:p w14:paraId="2546105E" w14:textId="014ACD32" w:rsidR="000B5BFF" w:rsidRPr="00BD6B05" w:rsidRDefault="00974B77" w:rsidP="00A137F8">
            <w:pPr>
              <w:tabs>
                <w:tab w:val="left" w:pos="5475"/>
              </w:tabs>
              <w:rPr>
                <w:rFonts w:ascii="Cambria" w:hAnsi="Cambria"/>
                <w:sz w:val="24"/>
                <w:szCs w:val="24"/>
              </w:rPr>
            </w:pPr>
            <w:r w:rsidRPr="00BD6B05">
              <w:rPr>
                <w:rFonts w:ascii="Cambria" w:hAnsi="Cambria"/>
                <w:sz w:val="24"/>
                <w:szCs w:val="24"/>
              </w:rPr>
              <w:t>Go with the Flow A</w:t>
            </w:r>
          </w:p>
        </w:tc>
        <w:tc>
          <w:tcPr>
            <w:tcW w:w="4508" w:type="dxa"/>
          </w:tcPr>
          <w:p w14:paraId="0BEEA4A4" w14:textId="63D6E13E" w:rsidR="000B5BFF" w:rsidRPr="00BD6B05" w:rsidRDefault="00BD6B05" w:rsidP="00A137F8">
            <w:pPr>
              <w:tabs>
                <w:tab w:val="left" w:pos="5475"/>
              </w:tabs>
              <w:rPr>
                <w:rFonts w:ascii="Cambria" w:hAnsi="Cambria"/>
                <w:sz w:val="24"/>
                <w:szCs w:val="24"/>
              </w:rPr>
            </w:pPr>
            <w:r w:rsidRPr="00BD6B05">
              <w:rPr>
                <w:rFonts w:ascii="Cambria" w:hAnsi="Cambria"/>
                <w:sz w:val="24"/>
                <w:szCs w:val="24"/>
              </w:rPr>
              <w:t>Go with the Flow B</w:t>
            </w:r>
          </w:p>
        </w:tc>
      </w:tr>
      <w:tr w:rsidR="000B5BFF" w:rsidRPr="00BD6B05" w14:paraId="304AC5A4" w14:textId="77777777" w:rsidTr="000B5BFF">
        <w:tc>
          <w:tcPr>
            <w:tcW w:w="4508" w:type="dxa"/>
          </w:tcPr>
          <w:p w14:paraId="6C65196D" w14:textId="1EAD8EF2" w:rsidR="000B5BFF" w:rsidRPr="00BD6B05" w:rsidRDefault="00974B77" w:rsidP="00A137F8">
            <w:pPr>
              <w:tabs>
                <w:tab w:val="left" w:pos="5475"/>
              </w:tabs>
              <w:rPr>
                <w:rFonts w:ascii="Cambria" w:hAnsi="Cambria"/>
                <w:sz w:val="24"/>
                <w:szCs w:val="24"/>
              </w:rPr>
            </w:pPr>
            <w:r w:rsidRPr="00BD6B05">
              <w:rPr>
                <w:rFonts w:ascii="Cambria" w:hAnsi="Cambria"/>
                <w:sz w:val="24"/>
                <w:szCs w:val="24"/>
              </w:rPr>
              <w:t>Go with the Flow Booklet</w:t>
            </w:r>
          </w:p>
        </w:tc>
        <w:tc>
          <w:tcPr>
            <w:tcW w:w="4508" w:type="dxa"/>
          </w:tcPr>
          <w:p w14:paraId="7D8D4987" w14:textId="5C234E7D" w:rsidR="000B5BFF" w:rsidRPr="00BD6B05" w:rsidRDefault="00BD6B05" w:rsidP="00A137F8">
            <w:pPr>
              <w:tabs>
                <w:tab w:val="left" w:pos="5475"/>
              </w:tabs>
              <w:rPr>
                <w:rFonts w:ascii="Cambria" w:hAnsi="Cambria"/>
                <w:sz w:val="24"/>
                <w:szCs w:val="24"/>
              </w:rPr>
            </w:pPr>
            <w:proofErr w:type="spellStart"/>
            <w:r w:rsidRPr="00BD6B05">
              <w:rPr>
                <w:rFonts w:ascii="Cambria" w:hAnsi="Cambria"/>
                <w:sz w:val="24"/>
                <w:szCs w:val="24"/>
              </w:rPr>
              <w:t>Abair</w:t>
            </w:r>
            <w:proofErr w:type="spellEnd"/>
            <w:r w:rsidRPr="00BD6B05">
              <w:rPr>
                <w:rFonts w:ascii="Cambria" w:hAnsi="Cambria"/>
                <w:sz w:val="24"/>
                <w:szCs w:val="24"/>
              </w:rPr>
              <w:t xml:space="preserve"> </w:t>
            </w:r>
            <w:proofErr w:type="spellStart"/>
            <w:r w:rsidRPr="00BD6B05">
              <w:rPr>
                <w:rFonts w:ascii="Cambria" w:hAnsi="Cambria"/>
                <w:sz w:val="24"/>
                <w:szCs w:val="24"/>
              </w:rPr>
              <w:t>Liom</w:t>
            </w:r>
            <w:proofErr w:type="spellEnd"/>
            <w:r w:rsidRPr="00BD6B05">
              <w:rPr>
                <w:rFonts w:ascii="Cambria" w:hAnsi="Cambria"/>
                <w:sz w:val="24"/>
                <w:szCs w:val="24"/>
              </w:rPr>
              <w:t xml:space="preserve"> B Booklet</w:t>
            </w:r>
          </w:p>
        </w:tc>
      </w:tr>
      <w:tr w:rsidR="000B5BFF" w:rsidRPr="00BD6B05" w14:paraId="717E2D51" w14:textId="77777777" w:rsidTr="000B5BFF">
        <w:tc>
          <w:tcPr>
            <w:tcW w:w="4508" w:type="dxa"/>
          </w:tcPr>
          <w:p w14:paraId="3F8CF953" w14:textId="5BD42D7B" w:rsidR="000B5BFF" w:rsidRPr="00BD6B05" w:rsidRDefault="00974B77" w:rsidP="00A137F8">
            <w:pPr>
              <w:tabs>
                <w:tab w:val="left" w:pos="5475"/>
              </w:tabs>
              <w:rPr>
                <w:rFonts w:ascii="Cambria" w:hAnsi="Cambria"/>
                <w:sz w:val="24"/>
                <w:szCs w:val="24"/>
              </w:rPr>
            </w:pPr>
            <w:proofErr w:type="spellStart"/>
            <w:r w:rsidRPr="00BD6B05">
              <w:rPr>
                <w:rFonts w:ascii="Cambria" w:hAnsi="Cambria"/>
                <w:sz w:val="24"/>
                <w:szCs w:val="24"/>
              </w:rPr>
              <w:t>Abair</w:t>
            </w:r>
            <w:proofErr w:type="spellEnd"/>
            <w:r w:rsidRPr="00BD6B05">
              <w:rPr>
                <w:rFonts w:ascii="Cambria" w:hAnsi="Cambria"/>
                <w:sz w:val="24"/>
                <w:szCs w:val="24"/>
              </w:rPr>
              <w:t xml:space="preserve"> </w:t>
            </w:r>
            <w:proofErr w:type="spellStart"/>
            <w:r w:rsidRPr="00BD6B05">
              <w:rPr>
                <w:rFonts w:ascii="Cambria" w:hAnsi="Cambria"/>
                <w:sz w:val="24"/>
                <w:szCs w:val="24"/>
              </w:rPr>
              <w:t>Liom</w:t>
            </w:r>
            <w:proofErr w:type="spellEnd"/>
            <w:r w:rsidRPr="00BD6B05">
              <w:rPr>
                <w:rFonts w:ascii="Cambria" w:hAnsi="Cambria"/>
                <w:sz w:val="24"/>
                <w:szCs w:val="24"/>
              </w:rPr>
              <w:t xml:space="preserve"> B Booklet</w:t>
            </w:r>
          </w:p>
        </w:tc>
        <w:tc>
          <w:tcPr>
            <w:tcW w:w="4508" w:type="dxa"/>
          </w:tcPr>
          <w:p w14:paraId="1E45A957" w14:textId="51870027" w:rsidR="000B5BFF" w:rsidRPr="00BD6B05" w:rsidRDefault="000B5BFF" w:rsidP="00A137F8">
            <w:pPr>
              <w:tabs>
                <w:tab w:val="left" w:pos="5475"/>
              </w:tabs>
              <w:rPr>
                <w:rFonts w:ascii="Cambria" w:hAnsi="Cambria"/>
                <w:sz w:val="24"/>
                <w:szCs w:val="24"/>
              </w:rPr>
            </w:pPr>
          </w:p>
        </w:tc>
      </w:tr>
      <w:tr w:rsidR="00516EBD" w:rsidRPr="00BD6B05" w14:paraId="632C120B" w14:textId="77777777" w:rsidTr="00BD6B05">
        <w:trPr>
          <w:trHeight w:val="1136"/>
        </w:trPr>
        <w:tc>
          <w:tcPr>
            <w:tcW w:w="9016" w:type="dxa"/>
            <w:gridSpan w:val="2"/>
          </w:tcPr>
          <w:p w14:paraId="1195E815" w14:textId="75E1B740" w:rsidR="00516EBD" w:rsidRPr="00BD6B05" w:rsidRDefault="00516EBD" w:rsidP="00974B77">
            <w:pPr>
              <w:tabs>
                <w:tab w:val="left" w:pos="5475"/>
              </w:tabs>
              <w:rPr>
                <w:rFonts w:ascii="Cambria" w:hAnsi="Cambria"/>
                <w:sz w:val="24"/>
                <w:szCs w:val="24"/>
              </w:rPr>
            </w:pPr>
            <w:r w:rsidRPr="00BD6B05">
              <w:rPr>
                <w:rFonts w:ascii="Cambria" w:hAnsi="Cambria"/>
                <w:sz w:val="24"/>
                <w:szCs w:val="24"/>
              </w:rPr>
              <w:t xml:space="preserve"> </w:t>
            </w:r>
          </w:p>
          <w:p w14:paraId="3EF53496" w14:textId="77777777" w:rsidR="00516EBD" w:rsidRPr="00BD6B05" w:rsidRDefault="00516EBD" w:rsidP="00A137F8">
            <w:pPr>
              <w:tabs>
                <w:tab w:val="left" w:pos="5475"/>
              </w:tabs>
              <w:rPr>
                <w:rFonts w:ascii="Cambria" w:hAnsi="Cambria"/>
                <w:sz w:val="24"/>
                <w:szCs w:val="24"/>
              </w:rPr>
            </w:pPr>
            <w:proofErr w:type="spellStart"/>
            <w:r w:rsidRPr="00BD6B05">
              <w:rPr>
                <w:rFonts w:ascii="Cambria" w:hAnsi="Cambria"/>
                <w:sz w:val="24"/>
                <w:szCs w:val="24"/>
              </w:rPr>
              <w:t>Dabbledoo</w:t>
            </w:r>
            <w:proofErr w:type="spellEnd"/>
            <w:r w:rsidRPr="00BD6B05">
              <w:rPr>
                <w:rFonts w:ascii="Cambria" w:hAnsi="Cambria"/>
                <w:sz w:val="24"/>
                <w:szCs w:val="24"/>
              </w:rPr>
              <w:t xml:space="preserve"> music subscription</w:t>
            </w:r>
          </w:p>
          <w:p w14:paraId="353842A7" w14:textId="77777777" w:rsidR="00516EBD" w:rsidRDefault="00516EBD" w:rsidP="00A137F8">
            <w:pPr>
              <w:tabs>
                <w:tab w:val="left" w:pos="5475"/>
              </w:tabs>
              <w:rPr>
                <w:rFonts w:ascii="Cambria" w:hAnsi="Cambria"/>
                <w:sz w:val="24"/>
                <w:szCs w:val="24"/>
              </w:rPr>
            </w:pPr>
            <w:r w:rsidRPr="00BD6B05">
              <w:rPr>
                <w:rFonts w:ascii="Cambria" w:hAnsi="Cambria"/>
                <w:sz w:val="24"/>
                <w:szCs w:val="24"/>
              </w:rPr>
              <w:t>English readers</w:t>
            </w:r>
          </w:p>
          <w:p w14:paraId="712F2F24" w14:textId="11BF937F" w:rsidR="00D0585B" w:rsidRDefault="00D0585B" w:rsidP="00A137F8">
            <w:pPr>
              <w:tabs>
                <w:tab w:val="left" w:pos="5475"/>
              </w:tabs>
              <w:rPr>
                <w:rFonts w:ascii="Cambria" w:hAnsi="Cambria"/>
                <w:sz w:val="24"/>
                <w:szCs w:val="24"/>
              </w:rPr>
            </w:pPr>
            <w:r>
              <w:rPr>
                <w:rFonts w:ascii="Cambria" w:hAnsi="Cambria"/>
                <w:sz w:val="24"/>
                <w:szCs w:val="24"/>
              </w:rPr>
              <w:t>Well-being book</w:t>
            </w:r>
            <w:r w:rsidR="00E66C9B">
              <w:rPr>
                <w:rFonts w:ascii="Cambria" w:hAnsi="Cambria"/>
                <w:sz w:val="24"/>
                <w:szCs w:val="24"/>
              </w:rPr>
              <w:t>let</w:t>
            </w:r>
          </w:p>
          <w:p w14:paraId="33F54385" w14:textId="59677638" w:rsidR="00D0585B" w:rsidRPr="00BD6B05" w:rsidRDefault="00D0585B" w:rsidP="00A137F8">
            <w:pPr>
              <w:tabs>
                <w:tab w:val="left" w:pos="5475"/>
              </w:tabs>
              <w:rPr>
                <w:rFonts w:ascii="Cambria" w:hAnsi="Cambria"/>
                <w:sz w:val="24"/>
                <w:szCs w:val="24"/>
              </w:rPr>
            </w:pPr>
          </w:p>
        </w:tc>
      </w:tr>
    </w:tbl>
    <w:p w14:paraId="2CBD09D6" w14:textId="77777777" w:rsidR="00516EBD" w:rsidRDefault="00516EBD" w:rsidP="00A137F8">
      <w:pPr>
        <w:tabs>
          <w:tab w:val="left" w:pos="5475"/>
        </w:tabs>
        <w:spacing w:after="0"/>
        <w:rPr>
          <w:rFonts w:ascii="Cambria" w:hAnsi="Cambria"/>
          <w:sz w:val="24"/>
          <w:szCs w:val="24"/>
        </w:rPr>
      </w:pPr>
      <w:r>
        <w:rPr>
          <w:rFonts w:ascii="Cambria" w:hAnsi="Cambria"/>
          <w:sz w:val="24"/>
          <w:szCs w:val="24"/>
        </w:rPr>
        <w:t xml:space="preserve"> </w:t>
      </w:r>
    </w:p>
    <w:p w14:paraId="6B2F2869" w14:textId="437B6E7A" w:rsidR="00A137F8" w:rsidRPr="00CD423B" w:rsidRDefault="000B5BFF" w:rsidP="00516EBD">
      <w:pPr>
        <w:tabs>
          <w:tab w:val="left" w:pos="5475"/>
        </w:tabs>
        <w:spacing w:after="0"/>
        <w:rPr>
          <w:rFonts w:ascii="Cambria" w:hAnsi="Cambria"/>
          <w:b/>
          <w:sz w:val="24"/>
          <w:szCs w:val="24"/>
          <w:u w:val="single"/>
        </w:rPr>
      </w:pPr>
      <w:r w:rsidRPr="00CD423B">
        <w:rPr>
          <w:rFonts w:ascii="Cambria" w:hAnsi="Cambria"/>
          <w:b/>
          <w:sz w:val="24"/>
          <w:szCs w:val="24"/>
          <w:u w:val="single"/>
        </w:rPr>
        <w:t xml:space="preserve"> </w:t>
      </w:r>
      <w:r w:rsidR="00CD423B" w:rsidRPr="00CD423B">
        <w:rPr>
          <w:rFonts w:ascii="Cambria" w:eastAsia="Times New Roman" w:hAnsi="Cambria" w:cs="Times New Roman"/>
          <w:b/>
          <w:bCs/>
          <w:color w:val="222222"/>
          <w:u w:val="single"/>
          <w:lang w:eastAsia="en-IE"/>
        </w:rPr>
        <w:t>Station</w:t>
      </w:r>
      <w:r w:rsidR="00E66C9B">
        <w:rPr>
          <w:rFonts w:ascii="Cambria" w:eastAsia="Times New Roman" w:hAnsi="Cambria" w:cs="Times New Roman"/>
          <w:b/>
          <w:bCs/>
          <w:color w:val="222222"/>
          <w:u w:val="single"/>
          <w:lang w:eastAsia="en-IE"/>
        </w:rPr>
        <w:t>e</w:t>
      </w:r>
      <w:r w:rsidR="00CD423B" w:rsidRPr="00CD423B">
        <w:rPr>
          <w:rFonts w:ascii="Cambria" w:eastAsia="Times New Roman" w:hAnsi="Cambria" w:cs="Times New Roman"/>
          <w:b/>
          <w:bCs/>
          <w:color w:val="222222"/>
          <w:u w:val="single"/>
          <w:lang w:eastAsia="en-IE"/>
        </w:rPr>
        <w:t>ry</w:t>
      </w:r>
    </w:p>
    <w:p w14:paraId="6DAD8277" w14:textId="12946956" w:rsidR="00974B77" w:rsidRPr="00BD6B05" w:rsidRDefault="00BD6B05" w:rsidP="00974B77">
      <w:pPr>
        <w:tabs>
          <w:tab w:val="left" w:pos="5475"/>
        </w:tabs>
        <w:spacing w:after="0"/>
        <w:rPr>
          <w:rFonts w:ascii="Cambria" w:hAnsi="Cambria"/>
          <w:sz w:val="24"/>
          <w:szCs w:val="24"/>
        </w:rPr>
      </w:pPr>
      <w:r w:rsidRPr="00BD6B05">
        <w:rPr>
          <w:rFonts w:ascii="Cambria" w:hAnsi="Cambria"/>
          <w:sz w:val="24"/>
          <w:szCs w:val="24"/>
        </w:rPr>
        <w:t xml:space="preserve">Junior Infant Copies: </w:t>
      </w:r>
      <w:r w:rsidR="00974B77" w:rsidRPr="00BD6B05">
        <w:rPr>
          <w:rFonts w:ascii="Cambria" w:hAnsi="Cambria"/>
          <w:sz w:val="24"/>
          <w:szCs w:val="24"/>
        </w:rPr>
        <w:t xml:space="preserve">Plain Day Book 32 pages </w:t>
      </w:r>
      <w:r>
        <w:rPr>
          <w:rFonts w:ascii="Cambria" w:hAnsi="Cambria"/>
          <w:sz w:val="24"/>
          <w:szCs w:val="24"/>
        </w:rPr>
        <w:t>x5</w:t>
      </w:r>
    </w:p>
    <w:p w14:paraId="3472FDFA" w14:textId="1D5C51A1" w:rsidR="00974B77" w:rsidRPr="00BD6B05" w:rsidRDefault="00974B77" w:rsidP="00974B77">
      <w:pPr>
        <w:tabs>
          <w:tab w:val="left" w:pos="5475"/>
        </w:tabs>
        <w:spacing w:after="0"/>
        <w:rPr>
          <w:rFonts w:ascii="Cambria" w:hAnsi="Cambria"/>
          <w:sz w:val="24"/>
          <w:szCs w:val="24"/>
        </w:rPr>
      </w:pPr>
      <w:r w:rsidRPr="00BD6B05">
        <w:rPr>
          <w:rFonts w:ascii="Cambria" w:hAnsi="Cambria"/>
          <w:sz w:val="24"/>
          <w:szCs w:val="24"/>
        </w:rPr>
        <w:t>Project Copy 15 32pages</w:t>
      </w:r>
      <w:r w:rsidR="00BD6B05">
        <w:rPr>
          <w:rFonts w:ascii="Cambria" w:hAnsi="Cambria"/>
          <w:sz w:val="24"/>
          <w:szCs w:val="24"/>
        </w:rPr>
        <w:t xml:space="preserve"> x2</w:t>
      </w:r>
    </w:p>
    <w:p w14:paraId="3A862548" w14:textId="11BF7B42" w:rsidR="00974B77" w:rsidRPr="00BD6B05" w:rsidRDefault="00974B77" w:rsidP="00974B77">
      <w:pPr>
        <w:tabs>
          <w:tab w:val="left" w:pos="5475"/>
        </w:tabs>
        <w:spacing w:after="0"/>
        <w:rPr>
          <w:rFonts w:ascii="Cambria" w:hAnsi="Cambria"/>
          <w:sz w:val="24"/>
          <w:szCs w:val="24"/>
        </w:rPr>
      </w:pPr>
      <w:r w:rsidRPr="00BD6B05">
        <w:rPr>
          <w:rFonts w:ascii="Cambria" w:hAnsi="Cambria"/>
          <w:sz w:val="24"/>
          <w:szCs w:val="24"/>
        </w:rPr>
        <w:t>Learn to Write B2</w:t>
      </w:r>
      <w:r w:rsidR="00BD6B05">
        <w:rPr>
          <w:rFonts w:ascii="Cambria" w:hAnsi="Cambria"/>
          <w:sz w:val="24"/>
          <w:szCs w:val="24"/>
        </w:rPr>
        <w:t xml:space="preserve"> x1</w:t>
      </w:r>
    </w:p>
    <w:p w14:paraId="490E2CC0" w14:textId="5FC0F7DA" w:rsidR="00974B77" w:rsidRDefault="00974B77" w:rsidP="00974B77">
      <w:pPr>
        <w:tabs>
          <w:tab w:val="left" w:pos="5475"/>
        </w:tabs>
        <w:spacing w:after="0"/>
        <w:rPr>
          <w:rFonts w:ascii="Cambria" w:hAnsi="Cambria"/>
          <w:sz w:val="24"/>
          <w:szCs w:val="24"/>
        </w:rPr>
      </w:pPr>
      <w:r w:rsidRPr="00BD6B05">
        <w:rPr>
          <w:rFonts w:ascii="Cambria" w:hAnsi="Cambria"/>
          <w:sz w:val="24"/>
          <w:szCs w:val="24"/>
        </w:rPr>
        <w:t xml:space="preserve">Junior Sum Copy  </w:t>
      </w:r>
      <w:r w:rsidR="00BD6B05">
        <w:rPr>
          <w:rFonts w:ascii="Cambria" w:hAnsi="Cambria"/>
          <w:sz w:val="24"/>
          <w:szCs w:val="24"/>
        </w:rPr>
        <w:t>x1</w:t>
      </w:r>
    </w:p>
    <w:p w14:paraId="4797339C" w14:textId="08AD298C" w:rsidR="00BD6B05" w:rsidRPr="00BD6B05" w:rsidRDefault="00BD6B05" w:rsidP="00BD6B05">
      <w:pPr>
        <w:tabs>
          <w:tab w:val="left" w:pos="5475"/>
        </w:tabs>
        <w:spacing w:after="0"/>
        <w:rPr>
          <w:rFonts w:ascii="Cambria" w:hAnsi="Cambria"/>
          <w:sz w:val="24"/>
          <w:szCs w:val="24"/>
        </w:rPr>
      </w:pPr>
      <w:r w:rsidRPr="00BD6B05">
        <w:rPr>
          <w:rFonts w:ascii="Cambria" w:hAnsi="Cambria"/>
          <w:sz w:val="24"/>
          <w:szCs w:val="24"/>
        </w:rPr>
        <w:t xml:space="preserve">Senior Infant Copies: </w:t>
      </w:r>
      <w:r w:rsidRPr="00BD6B05">
        <w:rPr>
          <w:rFonts w:ascii="Cambria" w:hAnsi="Cambria"/>
          <w:sz w:val="24"/>
          <w:szCs w:val="24"/>
        </w:rPr>
        <w:t>Plain Day Book 32 pages</w:t>
      </w:r>
      <w:r w:rsidRPr="00BD6B05">
        <w:rPr>
          <w:rFonts w:ascii="Cambria" w:hAnsi="Cambria"/>
          <w:sz w:val="24"/>
          <w:szCs w:val="24"/>
        </w:rPr>
        <w:t xml:space="preserve"> x4</w:t>
      </w:r>
      <w:r w:rsidRPr="00BD6B05">
        <w:rPr>
          <w:rFonts w:ascii="Cambria" w:hAnsi="Cambria"/>
          <w:sz w:val="24"/>
          <w:szCs w:val="24"/>
        </w:rPr>
        <w:t xml:space="preserve"> </w:t>
      </w:r>
    </w:p>
    <w:p w14:paraId="0EA3C8A2" w14:textId="50AEEE85" w:rsidR="00BD6B05" w:rsidRPr="00BD6B05" w:rsidRDefault="00BD6B05" w:rsidP="00BD6B05">
      <w:pPr>
        <w:tabs>
          <w:tab w:val="left" w:pos="5475"/>
        </w:tabs>
        <w:spacing w:after="0"/>
        <w:rPr>
          <w:rFonts w:ascii="Cambria" w:hAnsi="Cambria"/>
          <w:sz w:val="24"/>
          <w:szCs w:val="24"/>
        </w:rPr>
      </w:pPr>
      <w:r w:rsidRPr="00BD6B05">
        <w:rPr>
          <w:rFonts w:ascii="Cambria" w:hAnsi="Cambria"/>
          <w:sz w:val="24"/>
          <w:szCs w:val="24"/>
        </w:rPr>
        <w:t xml:space="preserve">Project Copy 15 32pages </w:t>
      </w:r>
      <w:r w:rsidRPr="00BD6B05">
        <w:rPr>
          <w:rFonts w:ascii="Cambria" w:hAnsi="Cambria"/>
          <w:sz w:val="24"/>
          <w:szCs w:val="24"/>
        </w:rPr>
        <w:t>x2</w:t>
      </w:r>
    </w:p>
    <w:p w14:paraId="3C54A3FA" w14:textId="27A74C82" w:rsidR="00BD6B05" w:rsidRPr="00BD6B05" w:rsidRDefault="00BD6B05" w:rsidP="00BD6B05">
      <w:pPr>
        <w:tabs>
          <w:tab w:val="left" w:pos="5475"/>
        </w:tabs>
        <w:spacing w:after="0"/>
        <w:rPr>
          <w:rFonts w:ascii="Cambria" w:hAnsi="Cambria"/>
          <w:sz w:val="24"/>
          <w:szCs w:val="24"/>
        </w:rPr>
      </w:pPr>
      <w:r w:rsidRPr="00BD6B05">
        <w:rPr>
          <w:rFonts w:ascii="Cambria" w:hAnsi="Cambria"/>
          <w:sz w:val="24"/>
          <w:szCs w:val="24"/>
        </w:rPr>
        <w:t>Learn to Write B2</w:t>
      </w:r>
      <w:r w:rsidRPr="00BD6B05">
        <w:rPr>
          <w:rFonts w:ascii="Cambria" w:hAnsi="Cambria"/>
          <w:sz w:val="24"/>
          <w:szCs w:val="24"/>
        </w:rPr>
        <w:t xml:space="preserve"> x4</w:t>
      </w:r>
    </w:p>
    <w:p w14:paraId="47668674" w14:textId="16237F58" w:rsidR="00BD6B05" w:rsidRPr="00BD6B05" w:rsidRDefault="00BD6B05" w:rsidP="00974B77">
      <w:pPr>
        <w:tabs>
          <w:tab w:val="left" w:pos="5475"/>
        </w:tabs>
        <w:spacing w:after="0"/>
        <w:rPr>
          <w:rFonts w:ascii="Cambria" w:hAnsi="Cambria"/>
          <w:sz w:val="24"/>
          <w:szCs w:val="24"/>
        </w:rPr>
      </w:pPr>
    </w:p>
    <w:p w14:paraId="131EBD34" w14:textId="0910154F" w:rsidR="00516EBD" w:rsidRPr="00BD6B05" w:rsidRDefault="00516EBD" w:rsidP="00974B77">
      <w:pPr>
        <w:tabs>
          <w:tab w:val="left" w:pos="5475"/>
        </w:tabs>
        <w:spacing w:after="0"/>
        <w:rPr>
          <w:rFonts w:ascii="Cambria" w:hAnsi="Cambria"/>
          <w:sz w:val="24"/>
          <w:szCs w:val="24"/>
        </w:rPr>
      </w:pPr>
      <w:r w:rsidRPr="00BD6B05">
        <w:rPr>
          <w:rFonts w:ascii="Cambria" w:hAnsi="Cambria"/>
          <w:sz w:val="24"/>
          <w:szCs w:val="24"/>
        </w:rPr>
        <w:t>Whiteboard markers x 2</w:t>
      </w:r>
    </w:p>
    <w:p w14:paraId="0F86C928" w14:textId="77777777" w:rsidR="00BD6B05" w:rsidRPr="00BD6B05" w:rsidRDefault="00516EBD" w:rsidP="00516EBD">
      <w:pPr>
        <w:tabs>
          <w:tab w:val="left" w:pos="5475"/>
        </w:tabs>
        <w:spacing w:after="0"/>
        <w:rPr>
          <w:rFonts w:ascii="Cambria" w:hAnsi="Cambria"/>
          <w:sz w:val="24"/>
          <w:szCs w:val="24"/>
        </w:rPr>
      </w:pPr>
      <w:r w:rsidRPr="00BD6B05">
        <w:rPr>
          <w:rFonts w:ascii="Cambria" w:hAnsi="Cambria"/>
          <w:sz w:val="24"/>
          <w:szCs w:val="24"/>
        </w:rPr>
        <w:t>Glue</w:t>
      </w:r>
      <w:r w:rsidR="002839AD" w:rsidRPr="00BD6B05">
        <w:rPr>
          <w:rFonts w:ascii="Cambria" w:hAnsi="Cambria"/>
          <w:sz w:val="24"/>
          <w:szCs w:val="24"/>
        </w:rPr>
        <w:t xml:space="preserve"> </w:t>
      </w:r>
      <w:r w:rsidRPr="00BD6B05">
        <w:rPr>
          <w:rFonts w:ascii="Cambria" w:hAnsi="Cambria"/>
          <w:sz w:val="24"/>
          <w:szCs w:val="24"/>
        </w:rPr>
        <w:t xml:space="preserve">stick </w:t>
      </w:r>
    </w:p>
    <w:p w14:paraId="67D7C93C" w14:textId="62ECE83B" w:rsidR="00BD6B05" w:rsidRPr="00BD6B05" w:rsidRDefault="00BD6B05" w:rsidP="00516EBD">
      <w:pPr>
        <w:tabs>
          <w:tab w:val="left" w:pos="5475"/>
        </w:tabs>
        <w:spacing w:after="0"/>
        <w:rPr>
          <w:rFonts w:ascii="Cambria" w:hAnsi="Cambria"/>
          <w:sz w:val="24"/>
          <w:szCs w:val="24"/>
        </w:rPr>
      </w:pPr>
      <w:r w:rsidRPr="00BD6B05">
        <w:rPr>
          <w:rFonts w:ascii="Cambria" w:hAnsi="Cambria"/>
          <w:sz w:val="24"/>
          <w:szCs w:val="24"/>
        </w:rPr>
        <w:t xml:space="preserve">Triangular pencil </w:t>
      </w:r>
    </w:p>
    <w:p w14:paraId="1D4D30CF" w14:textId="7BCAA536" w:rsidR="00516EBD" w:rsidRPr="00BD6B05" w:rsidRDefault="00BD6B05" w:rsidP="00516EBD">
      <w:pPr>
        <w:tabs>
          <w:tab w:val="left" w:pos="5475"/>
        </w:tabs>
        <w:spacing w:after="0"/>
        <w:rPr>
          <w:rFonts w:ascii="Cambria" w:hAnsi="Cambria"/>
          <w:sz w:val="24"/>
          <w:szCs w:val="24"/>
        </w:rPr>
      </w:pPr>
      <w:r w:rsidRPr="00BD6B05">
        <w:rPr>
          <w:rFonts w:ascii="Cambria" w:hAnsi="Cambria"/>
          <w:sz w:val="24"/>
          <w:szCs w:val="24"/>
        </w:rPr>
        <w:t>Crayons</w:t>
      </w:r>
      <w:r w:rsidR="00516EBD" w:rsidRPr="00BD6B05">
        <w:rPr>
          <w:rFonts w:ascii="Cambria" w:hAnsi="Cambria"/>
          <w:sz w:val="24"/>
          <w:szCs w:val="24"/>
        </w:rPr>
        <w:t xml:space="preserve">                                                         </w:t>
      </w:r>
    </w:p>
    <w:p w14:paraId="35564287" w14:textId="77777777" w:rsidR="00516EBD" w:rsidRDefault="00516EBD" w:rsidP="00A137F8">
      <w:pPr>
        <w:shd w:val="clear" w:color="auto" w:fill="FFFFFF"/>
        <w:spacing w:after="0" w:line="240" w:lineRule="auto"/>
        <w:rPr>
          <w:rFonts w:ascii="Calibri" w:eastAsia="Times New Roman" w:hAnsi="Calibri" w:cs="Calibri"/>
          <w:color w:val="222222"/>
          <w:lang w:eastAsia="en-IE"/>
        </w:rPr>
      </w:pPr>
    </w:p>
    <w:p w14:paraId="042EF112" w14:textId="77777777" w:rsidR="00516EBD" w:rsidRDefault="00516EBD" w:rsidP="00516EBD">
      <w:pPr>
        <w:tabs>
          <w:tab w:val="left" w:pos="5475"/>
        </w:tabs>
        <w:spacing w:after="0"/>
        <w:rPr>
          <w:rFonts w:ascii="Cambria" w:hAnsi="Cambria"/>
          <w:sz w:val="28"/>
          <w:szCs w:val="28"/>
        </w:rPr>
      </w:pPr>
    </w:p>
    <w:p w14:paraId="28C181DB" w14:textId="77777777" w:rsidR="00266441" w:rsidRPr="00A137F8" w:rsidRDefault="00266441" w:rsidP="00266441">
      <w:pPr>
        <w:shd w:val="clear" w:color="auto" w:fill="FFFFFF"/>
        <w:spacing w:after="0" w:line="240" w:lineRule="auto"/>
        <w:jc w:val="center"/>
        <w:rPr>
          <w:rFonts w:ascii="Calibri" w:eastAsia="Times New Roman" w:hAnsi="Calibri" w:cs="Calibri"/>
          <w:color w:val="222222"/>
          <w:lang w:eastAsia="en-IE"/>
        </w:rPr>
      </w:pPr>
    </w:p>
    <w:p w14:paraId="3C454D0C" w14:textId="77777777" w:rsidR="00BD6B05" w:rsidRDefault="00BD6B05" w:rsidP="007826D0">
      <w:pPr>
        <w:shd w:val="clear" w:color="auto" w:fill="FFFFFF"/>
        <w:spacing w:after="0" w:line="240" w:lineRule="auto"/>
        <w:jc w:val="center"/>
        <w:rPr>
          <w:rFonts w:ascii="Calibri" w:eastAsia="Times New Roman" w:hAnsi="Calibri" w:cs="Calibri"/>
          <w:color w:val="222222"/>
          <w:sz w:val="28"/>
          <w:szCs w:val="28"/>
          <w:lang w:eastAsia="en-IE"/>
        </w:rPr>
      </w:pPr>
    </w:p>
    <w:p w14:paraId="0916F2AE" w14:textId="77777777" w:rsidR="00BD6B05" w:rsidRDefault="00BD6B05" w:rsidP="007826D0">
      <w:pPr>
        <w:shd w:val="clear" w:color="auto" w:fill="FFFFFF"/>
        <w:spacing w:after="0" w:line="240" w:lineRule="auto"/>
        <w:jc w:val="center"/>
        <w:rPr>
          <w:rFonts w:ascii="Calibri" w:eastAsia="Times New Roman" w:hAnsi="Calibri" w:cs="Calibri"/>
          <w:color w:val="222222"/>
          <w:sz w:val="28"/>
          <w:szCs w:val="28"/>
          <w:lang w:eastAsia="en-IE"/>
        </w:rPr>
      </w:pPr>
    </w:p>
    <w:p w14:paraId="5C2C77A6" w14:textId="52C946E9" w:rsidR="00BD6B05" w:rsidRDefault="00BD6B05" w:rsidP="007826D0">
      <w:pPr>
        <w:shd w:val="clear" w:color="auto" w:fill="FFFFFF"/>
        <w:spacing w:after="0" w:line="240" w:lineRule="auto"/>
        <w:jc w:val="center"/>
        <w:rPr>
          <w:rFonts w:ascii="Calibri" w:eastAsia="Times New Roman" w:hAnsi="Calibri" w:cs="Calibri"/>
          <w:color w:val="222222"/>
          <w:sz w:val="28"/>
          <w:szCs w:val="28"/>
          <w:lang w:eastAsia="en-IE"/>
        </w:rPr>
      </w:pPr>
    </w:p>
    <w:p w14:paraId="0EB23004" w14:textId="64E8B4FC" w:rsidR="00911B99" w:rsidRDefault="00911B99" w:rsidP="007826D0">
      <w:pPr>
        <w:shd w:val="clear" w:color="auto" w:fill="FFFFFF"/>
        <w:spacing w:after="0" w:line="240" w:lineRule="auto"/>
        <w:jc w:val="center"/>
        <w:rPr>
          <w:rFonts w:ascii="Calibri" w:eastAsia="Times New Roman" w:hAnsi="Calibri" w:cs="Calibri"/>
          <w:color w:val="222222"/>
          <w:sz w:val="28"/>
          <w:szCs w:val="28"/>
          <w:lang w:eastAsia="en-IE"/>
        </w:rPr>
      </w:pPr>
    </w:p>
    <w:p w14:paraId="4E7415D7" w14:textId="5676C154" w:rsidR="00911B99" w:rsidRDefault="00911B99" w:rsidP="007826D0">
      <w:pPr>
        <w:shd w:val="clear" w:color="auto" w:fill="FFFFFF"/>
        <w:spacing w:after="0" w:line="240" w:lineRule="auto"/>
        <w:jc w:val="center"/>
        <w:rPr>
          <w:rFonts w:ascii="Calibri" w:eastAsia="Times New Roman" w:hAnsi="Calibri" w:cs="Calibri"/>
          <w:color w:val="222222"/>
          <w:sz w:val="28"/>
          <w:szCs w:val="28"/>
          <w:lang w:eastAsia="en-IE"/>
        </w:rPr>
      </w:pPr>
    </w:p>
    <w:p w14:paraId="24E3A6C2" w14:textId="4C8121E3" w:rsidR="00911B99" w:rsidRDefault="00911B99" w:rsidP="007826D0">
      <w:pPr>
        <w:shd w:val="clear" w:color="auto" w:fill="FFFFFF"/>
        <w:spacing w:after="0" w:line="240" w:lineRule="auto"/>
        <w:jc w:val="center"/>
        <w:rPr>
          <w:rFonts w:ascii="Calibri" w:eastAsia="Times New Roman" w:hAnsi="Calibri" w:cs="Calibri"/>
          <w:color w:val="222222"/>
          <w:sz w:val="28"/>
          <w:szCs w:val="28"/>
          <w:lang w:eastAsia="en-IE"/>
        </w:rPr>
      </w:pPr>
    </w:p>
    <w:p w14:paraId="10FDF143" w14:textId="791D4B1D" w:rsidR="00911B99" w:rsidRDefault="00911B99" w:rsidP="007826D0">
      <w:pPr>
        <w:shd w:val="clear" w:color="auto" w:fill="FFFFFF"/>
        <w:spacing w:after="0" w:line="240" w:lineRule="auto"/>
        <w:jc w:val="center"/>
        <w:rPr>
          <w:rFonts w:ascii="Calibri" w:eastAsia="Times New Roman" w:hAnsi="Calibri" w:cs="Calibri"/>
          <w:color w:val="222222"/>
          <w:sz w:val="28"/>
          <w:szCs w:val="28"/>
          <w:lang w:eastAsia="en-IE"/>
        </w:rPr>
      </w:pPr>
    </w:p>
    <w:p w14:paraId="19ACFA50" w14:textId="77777777" w:rsidR="00911B99" w:rsidRDefault="00911B99" w:rsidP="007826D0">
      <w:pPr>
        <w:shd w:val="clear" w:color="auto" w:fill="FFFFFF"/>
        <w:spacing w:after="0" w:line="240" w:lineRule="auto"/>
        <w:jc w:val="center"/>
        <w:rPr>
          <w:rFonts w:ascii="Calibri" w:eastAsia="Times New Roman" w:hAnsi="Calibri" w:cs="Calibri"/>
          <w:color w:val="222222"/>
          <w:sz w:val="28"/>
          <w:szCs w:val="28"/>
          <w:lang w:eastAsia="en-IE"/>
        </w:rPr>
      </w:pPr>
    </w:p>
    <w:p w14:paraId="11464EA7" w14:textId="77777777" w:rsidR="00BD6B05" w:rsidRDefault="00BD6B05" w:rsidP="007826D0">
      <w:pPr>
        <w:shd w:val="clear" w:color="auto" w:fill="FFFFFF"/>
        <w:spacing w:after="0" w:line="240" w:lineRule="auto"/>
        <w:jc w:val="center"/>
        <w:rPr>
          <w:rFonts w:ascii="Calibri" w:eastAsia="Times New Roman" w:hAnsi="Calibri" w:cs="Calibri"/>
          <w:color w:val="222222"/>
          <w:sz w:val="28"/>
          <w:szCs w:val="28"/>
          <w:lang w:eastAsia="en-IE"/>
        </w:rPr>
      </w:pPr>
    </w:p>
    <w:p w14:paraId="41B32238" w14:textId="77777777" w:rsidR="00BD6B05" w:rsidRDefault="00BD6B05" w:rsidP="007826D0">
      <w:pPr>
        <w:shd w:val="clear" w:color="auto" w:fill="FFFFFF"/>
        <w:spacing w:after="0" w:line="240" w:lineRule="auto"/>
        <w:jc w:val="center"/>
        <w:rPr>
          <w:rFonts w:ascii="Calibri" w:eastAsia="Times New Roman" w:hAnsi="Calibri" w:cs="Calibri"/>
          <w:color w:val="222222"/>
          <w:sz w:val="28"/>
          <w:szCs w:val="28"/>
          <w:lang w:eastAsia="en-IE"/>
        </w:rPr>
      </w:pPr>
    </w:p>
    <w:p w14:paraId="229F65A2" w14:textId="3A3C987F" w:rsidR="00A137F8" w:rsidRPr="00C37FB4" w:rsidRDefault="007826D0" w:rsidP="007826D0">
      <w:pPr>
        <w:shd w:val="clear" w:color="auto" w:fill="FFFFFF"/>
        <w:spacing w:after="0" w:line="240" w:lineRule="auto"/>
        <w:jc w:val="center"/>
        <w:rPr>
          <w:rFonts w:ascii="Calibri" w:eastAsia="Times New Roman" w:hAnsi="Calibri" w:cs="Calibri"/>
          <w:color w:val="222222"/>
          <w:sz w:val="28"/>
          <w:szCs w:val="28"/>
          <w:lang w:eastAsia="en-IE"/>
        </w:rPr>
      </w:pPr>
      <w:r>
        <w:rPr>
          <w:noProof/>
          <w:lang w:eastAsia="en-IE"/>
        </w:rPr>
        <w:lastRenderedPageBreak/>
        <w:drawing>
          <wp:anchor distT="0" distB="0" distL="114300" distR="114300" simplePos="0" relativeHeight="251658240" behindDoc="0" locked="0" layoutInCell="1" allowOverlap="1" wp14:anchorId="0186EB81" wp14:editId="21309599">
            <wp:simplePos x="0" y="0"/>
            <wp:positionH relativeFrom="column">
              <wp:posOffset>4775200</wp:posOffset>
            </wp:positionH>
            <wp:positionV relativeFrom="paragraph">
              <wp:posOffset>0</wp:posOffset>
            </wp:positionV>
            <wp:extent cx="1104900" cy="1447800"/>
            <wp:effectExtent l="0" t="0" r="0" b="0"/>
            <wp:wrapSquare wrapText="bothSides"/>
            <wp:docPr id="6" name="Picture 6" descr="https://www.askideas.com/media/35/Back-To-School-Boy-And-Girl-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skideas.com/media/35/Back-To-School-Boy-And-Girl-Clip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ABEBC" w14:textId="3A00AD87" w:rsidR="00491D57" w:rsidRPr="00C37FB4" w:rsidRDefault="006D60C1">
      <w:pPr>
        <w:rPr>
          <w:rFonts w:ascii="Cambria" w:hAnsi="Cambria"/>
          <w:color w:val="FF0000"/>
          <w:sz w:val="28"/>
          <w:szCs w:val="28"/>
        </w:rPr>
      </w:pPr>
      <w:r>
        <w:rPr>
          <w:rFonts w:ascii="Cambria" w:hAnsi="Cambria"/>
          <w:color w:val="FF0000"/>
          <w:sz w:val="28"/>
          <w:szCs w:val="28"/>
        </w:rPr>
        <w:t>H</w:t>
      </w:r>
      <w:r w:rsidR="00FB01D1">
        <w:rPr>
          <w:rFonts w:ascii="Cambria" w:hAnsi="Cambria"/>
          <w:color w:val="FF0000"/>
          <w:sz w:val="28"/>
          <w:szCs w:val="28"/>
        </w:rPr>
        <w:t>ello Junior and Senior Infants,</w:t>
      </w:r>
    </w:p>
    <w:p w14:paraId="12558DC1" w14:textId="77777777" w:rsidR="00FB01D1" w:rsidRDefault="00FB01D1">
      <w:pPr>
        <w:rPr>
          <w:rFonts w:ascii="Cambria" w:hAnsi="Cambria"/>
          <w:color w:val="002060"/>
          <w:sz w:val="28"/>
          <w:szCs w:val="28"/>
        </w:rPr>
      </w:pPr>
      <w:r>
        <w:rPr>
          <w:rFonts w:ascii="Cambria" w:hAnsi="Cambria"/>
          <w:color w:val="002060"/>
          <w:sz w:val="28"/>
          <w:szCs w:val="28"/>
        </w:rPr>
        <w:t xml:space="preserve">Firstly, I want to welcome all the new Junior infants. I can’t wait to get to know you all. And a very big welcome back to everyone in Senior Infants! I’m sure you have all gotten so big over the summer. I am looking forward to hearing what everyone in Junior and Senior Infants has been up to over the summer. </w:t>
      </w:r>
    </w:p>
    <w:p w14:paraId="2F4405B2" w14:textId="3D246AFC" w:rsidR="00266441" w:rsidRDefault="00FB01D1">
      <w:pPr>
        <w:rPr>
          <w:rFonts w:ascii="Cambria" w:hAnsi="Cambria"/>
          <w:color w:val="002060"/>
          <w:sz w:val="28"/>
          <w:szCs w:val="28"/>
        </w:rPr>
      </w:pPr>
      <w:r>
        <w:rPr>
          <w:rFonts w:ascii="Cambria" w:hAnsi="Cambria"/>
          <w:color w:val="002060"/>
          <w:sz w:val="28"/>
          <w:szCs w:val="28"/>
        </w:rPr>
        <w:t xml:space="preserve"> </w:t>
      </w:r>
      <w:r w:rsidR="00C37FB4" w:rsidRPr="00C37FB4">
        <w:rPr>
          <w:rFonts w:ascii="Cambria" w:hAnsi="Cambria"/>
          <w:color w:val="002060"/>
          <w:sz w:val="28"/>
          <w:szCs w:val="28"/>
        </w:rPr>
        <w:t xml:space="preserve">I hope you are all feeling good about coming back to school. </w:t>
      </w:r>
      <w:r w:rsidR="00B6606F">
        <w:rPr>
          <w:rFonts w:ascii="Cambria" w:hAnsi="Cambria"/>
          <w:color w:val="002060"/>
          <w:sz w:val="28"/>
          <w:szCs w:val="28"/>
        </w:rPr>
        <w:t xml:space="preserve">I </w:t>
      </w:r>
      <w:r>
        <w:rPr>
          <w:rFonts w:ascii="Cambria" w:hAnsi="Cambria"/>
          <w:color w:val="002060"/>
          <w:sz w:val="28"/>
          <w:szCs w:val="28"/>
        </w:rPr>
        <w:t>am very excited, but I am also a little bit nervous and that’s ok</w:t>
      </w:r>
      <w:r w:rsidR="00B6606F">
        <w:rPr>
          <w:rFonts w:ascii="Cambria" w:hAnsi="Cambria"/>
          <w:color w:val="002060"/>
          <w:sz w:val="28"/>
          <w:szCs w:val="28"/>
        </w:rPr>
        <w:t>!</w:t>
      </w:r>
      <w:r w:rsidR="00E00AC9">
        <w:rPr>
          <w:rFonts w:ascii="Cambria" w:hAnsi="Cambria"/>
          <w:color w:val="002060"/>
          <w:sz w:val="28"/>
          <w:szCs w:val="28"/>
        </w:rPr>
        <w:t xml:space="preserve"> </w:t>
      </w:r>
      <w:r w:rsidR="00C37FB4" w:rsidRPr="00C37FB4">
        <w:rPr>
          <w:rFonts w:ascii="Cambria" w:hAnsi="Cambria"/>
          <w:color w:val="002060"/>
          <w:sz w:val="28"/>
          <w:szCs w:val="28"/>
        </w:rPr>
        <w:t xml:space="preserve">Things are going to be a little different and I understand </w:t>
      </w:r>
      <w:r>
        <w:rPr>
          <w:rFonts w:ascii="Cambria" w:hAnsi="Cambria"/>
          <w:color w:val="002060"/>
          <w:sz w:val="28"/>
          <w:szCs w:val="28"/>
        </w:rPr>
        <w:t xml:space="preserve">that </w:t>
      </w:r>
      <w:r w:rsidR="00C37FB4" w:rsidRPr="00C37FB4">
        <w:rPr>
          <w:rFonts w:ascii="Cambria" w:hAnsi="Cambria"/>
          <w:color w:val="002060"/>
          <w:sz w:val="28"/>
          <w:szCs w:val="28"/>
        </w:rPr>
        <w:t>some of you might be feeling a little nervous</w:t>
      </w:r>
      <w:r>
        <w:rPr>
          <w:rFonts w:ascii="Cambria" w:hAnsi="Cambria"/>
          <w:color w:val="002060"/>
          <w:sz w:val="28"/>
          <w:szCs w:val="28"/>
        </w:rPr>
        <w:t xml:space="preserve"> too.</w:t>
      </w:r>
      <w:r w:rsidR="00C37FB4" w:rsidRPr="00C37FB4">
        <w:rPr>
          <w:rFonts w:ascii="Cambria" w:hAnsi="Cambria"/>
          <w:color w:val="002060"/>
          <w:sz w:val="28"/>
          <w:szCs w:val="28"/>
        </w:rPr>
        <w:t xml:space="preserve"> </w:t>
      </w:r>
      <w:r>
        <w:rPr>
          <w:rFonts w:ascii="Cambria" w:hAnsi="Cambria"/>
          <w:color w:val="002060"/>
          <w:sz w:val="28"/>
          <w:szCs w:val="28"/>
        </w:rPr>
        <w:t>I</w:t>
      </w:r>
      <w:r w:rsidR="00C37FB4" w:rsidRPr="00C37FB4">
        <w:rPr>
          <w:rFonts w:ascii="Cambria" w:hAnsi="Cambria"/>
          <w:color w:val="002060"/>
          <w:sz w:val="28"/>
          <w:szCs w:val="28"/>
        </w:rPr>
        <w:t xml:space="preserve">t won’t take </w:t>
      </w:r>
      <w:r>
        <w:rPr>
          <w:rFonts w:ascii="Cambria" w:hAnsi="Cambria"/>
          <w:color w:val="002060"/>
          <w:sz w:val="28"/>
          <w:szCs w:val="28"/>
        </w:rPr>
        <w:t xml:space="preserve"> us </w:t>
      </w:r>
      <w:r w:rsidR="00C37FB4" w:rsidRPr="00C37FB4">
        <w:rPr>
          <w:rFonts w:ascii="Cambria" w:hAnsi="Cambria"/>
          <w:color w:val="002060"/>
          <w:sz w:val="28"/>
          <w:szCs w:val="28"/>
        </w:rPr>
        <w:t xml:space="preserve">long to get used to the changes and I know we are going to have lots of happy learning and fun times together </w:t>
      </w:r>
      <w:r>
        <w:rPr>
          <w:rFonts w:ascii="Cambria" w:hAnsi="Cambria"/>
          <w:color w:val="002060"/>
          <w:sz w:val="28"/>
          <w:szCs w:val="28"/>
        </w:rPr>
        <w:t>this year.</w:t>
      </w:r>
    </w:p>
    <w:p w14:paraId="01A75C9C" w14:textId="77777777" w:rsidR="00FB01D1" w:rsidRDefault="00FB01D1">
      <w:pPr>
        <w:rPr>
          <w:rFonts w:ascii="Cambria" w:hAnsi="Cambria"/>
          <w:color w:val="002060"/>
          <w:sz w:val="28"/>
          <w:szCs w:val="28"/>
        </w:rPr>
      </w:pPr>
      <w:r>
        <w:rPr>
          <w:rFonts w:ascii="Cambria" w:hAnsi="Cambria"/>
          <w:color w:val="002060"/>
          <w:sz w:val="28"/>
          <w:szCs w:val="28"/>
        </w:rPr>
        <w:t xml:space="preserve">There are going to be some things that are new and different this year in school. However, there are going to be lots of things that are still the same. We will still get to do Aistear and play </w:t>
      </w:r>
      <w:proofErr w:type="spellStart"/>
      <w:r>
        <w:rPr>
          <w:rFonts w:ascii="Cambria" w:hAnsi="Cambria"/>
          <w:color w:val="002060"/>
          <w:sz w:val="28"/>
          <w:szCs w:val="28"/>
        </w:rPr>
        <w:t>everyday</w:t>
      </w:r>
      <w:proofErr w:type="spellEnd"/>
      <w:r>
        <w:rPr>
          <w:rFonts w:ascii="Cambria" w:hAnsi="Cambria"/>
          <w:color w:val="002060"/>
          <w:sz w:val="28"/>
          <w:szCs w:val="28"/>
        </w:rPr>
        <w:t xml:space="preserve">. We will do art and play games. </w:t>
      </w:r>
    </w:p>
    <w:p w14:paraId="39290F5A" w14:textId="0178809E" w:rsidR="00FB01D1" w:rsidRDefault="00FB01D1">
      <w:pPr>
        <w:rPr>
          <w:rFonts w:ascii="Cambria" w:hAnsi="Cambria"/>
          <w:color w:val="002060"/>
          <w:sz w:val="28"/>
          <w:szCs w:val="28"/>
        </w:rPr>
      </w:pPr>
      <w:r>
        <w:rPr>
          <w:rFonts w:ascii="Cambria" w:hAnsi="Cambria"/>
          <w:color w:val="002060"/>
          <w:sz w:val="28"/>
          <w:szCs w:val="28"/>
        </w:rPr>
        <w:t>Here are some of the things that are going to be different this year:</w:t>
      </w:r>
    </w:p>
    <w:p w14:paraId="06EAEA78" w14:textId="52480F09" w:rsidR="00FB01D1" w:rsidRDefault="00974B77">
      <w:pPr>
        <w:rPr>
          <w:rFonts w:ascii="Cambria" w:hAnsi="Cambria"/>
          <w:color w:val="002060"/>
          <w:sz w:val="28"/>
          <w:szCs w:val="28"/>
        </w:rPr>
      </w:pPr>
      <w:r>
        <w:rPr>
          <w:noProof/>
          <w:lang w:eastAsia="en-IE"/>
        </w:rPr>
        <w:drawing>
          <wp:anchor distT="0" distB="0" distL="114300" distR="114300" simplePos="0" relativeHeight="251659264" behindDoc="0" locked="0" layoutInCell="1" allowOverlap="1" wp14:anchorId="591854C3" wp14:editId="3C089296">
            <wp:simplePos x="0" y="0"/>
            <wp:positionH relativeFrom="column">
              <wp:posOffset>38100</wp:posOffset>
            </wp:positionH>
            <wp:positionV relativeFrom="paragraph">
              <wp:posOffset>332105</wp:posOffset>
            </wp:positionV>
            <wp:extent cx="685800" cy="677587"/>
            <wp:effectExtent l="0" t="0" r="0" b="0"/>
            <wp:wrapSquare wrapText="bothSides"/>
            <wp:docPr id="2" name="Picture 2" descr="https://tse1.mm.bing.net/th?id=OIP.CtEAo1e8E_4BNlR4mH2QVwHaHR&amp;pid=Api&amp;P=0&amp;w=167&amp;h=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id=OIP.CtEAo1e8E_4BNlR4mH2QVwHaHR&amp;pid=Api&amp;P=0&amp;w=167&amp;h=1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77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D58C1" w14:textId="676FD209" w:rsidR="00C37FB4" w:rsidRDefault="00FB01D1">
      <w:pPr>
        <w:rPr>
          <w:rFonts w:ascii="Cambria" w:hAnsi="Cambria"/>
          <w:color w:val="00B050"/>
          <w:sz w:val="28"/>
          <w:szCs w:val="28"/>
        </w:rPr>
      </w:pPr>
      <w:r>
        <w:rPr>
          <w:rFonts w:ascii="Cambria" w:hAnsi="Cambria"/>
          <w:color w:val="00B050"/>
          <w:sz w:val="28"/>
          <w:szCs w:val="28"/>
        </w:rPr>
        <w:t xml:space="preserve">This year we are going to have our own door for going into and out of the school and so will all the other classes. We are very lucky and will be using the big purple door that we always use. </w:t>
      </w:r>
    </w:p>
    <w:p w14:paraId="47D996BC" w14:textId="651A2027" w:rsidR="00FB01D1" w:rsidRDefault="00974B77">
      <w:pPr>
        <w:rPr>
          <w:rFonts w:ascii="Cambria" w:hAnsi="Cambria"/>
          <w:color w:val="00B050"/>
          <w:sz w:val="28"/>
          <w:szCs w:val="28"/>
        </w:rPr>
      </w:pPr>
      <w:r>
        <w:rPr>
          <w:noProof/>
          <w:lang w:eastAsia="en-IE"/>
        </w:rPr>
        <w:drawing>
          <wp:anchor distT="0" distB="0" distL="114300" distR="114300" simplePos="0" relativeHeight="251660288" behindDoc="0" locked="0" layoutInCell="1" allowOverlap="1" wp14:anchorId="500F5DC6" wp14:editId="15C89A01">
            <wp:simplePos x="0" y="0"/>
            <wp:positionH relativeFrom="column">
              <wp:posOffset>4610100</wp:posOffset>
            </wp:positionH>
            <wp:positionV relativeFrom="paragraph">
              <wp:posOffset>321310</wp:posOffset>
            </wp:positionV>
            <wp:extent cx="1028700" cy="617220"/>
            <wp:effectExtent l="0" t="0" r="0" b="5080"/>
            <wp:wrapSquare wrapText="bothSides"/>
            <wp:docPr id="3" name="Picture 3" descr="https://tse2.mm.bing.net/th?id=OIP.HDXo6ch9R6BYq6mbnwpGQQHaEc&amp;pid=Api&amp;P=0&amp;w=265&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2.mm.bing.net/th?id=OIP.HDXo6ch9R6BYq6mbnwpGQQHaEc&amp;pid=Api&amp;P=0&amp;w=265&amp;h=1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BF28A" w14:textId="33F03510" w:rsidR="00C37FB4" w:rsidRDefault="00C37FB4">
      <w:pPr>
        <w:rPr>
          <w:rFonts w:ascii="Cambria" w:hAnsi="Cambria"/>
          <w:color w:val="FFC000"/>
          <w:sz w:val="28"/>
          <w:szCs w:val="28"/>
        </w:rPr>
      </w:pPr>
      <w:r w:rsidRPr="00126A22">
        <w:rPr>
          <w:rFonts w:ascii="Cambria" w:hAnsi="Cambria"/>
          <w:color w:val="FFC000"/>
          <w:sz w:val="28"/>
          <w:szCs w:val="28"/>
        </w:rPr>
        <w:t>When you come inside the door, there will be hand sanitiser</w:t>
      </w:r>
      <w:r w:rsidR="00FB01D1">
        <w:rPr>
          <w:rFonts w:ascii="Cambria" w:hAnsi="Cambria"/>
          <w:color w:val="FFC000"/>
          <w:sz w:val="28"/>
          <w:szCs w:val="28"/>
        </w:rPr>
        <w:t xml:space="preserve">. We will use this every time we come into our classroom and every time we leave our classroom. </w:t>
      </w:r>
      <w:r w:rsidRPr="00126A22">
        <w:rPr>
          <w:rFonts w:ascii="Cambria" w:hAnsi="Cambria"/>
          <w:color w:val="FFC000"/>
          <w:sz w:val="28"/>
          <w:szCs w:val="28"/>
        </w:rPr>
        <w:t>I will be in the</w:t>
      </w:r>
      <w:r w:rsidR="00FB01D1">
        <w:rPr>
          <w:rFonts w:ascii="Cambria" w:hAnsi="Cambria"/>
          <w:color w:val="FFC000"/>
          <w:sz w:val="28"/>
          <w:szCs w:val="28"/>
        </w:rPr>
        <w:t xml:space="preserve"> classroom</w:t>
      </w:r>
      <w:r w:rsidRPr="00126A22">
        <w:rPr>
          <w:rFonts w:ascii="Cambria" w:hAnsi="Cambria"/>
          <w:color w:val="FFC000"/>
          <w:sz w:val="28"/>
          <w:szCs w:val="28"/>
        </w:rPr>
        <w:t xml:space="preserve"> waiting for you</w:t>
      </w:r>
      <w:r w:rsidR="006D60C1">
        <w:rPr>
          <w:rFonts w:ascii="Cambria" w:hAnsi="Cambria"/>
          <w:color w:val="FFC000"/>
          <w:sz w:val="28"/>
          <w:szCs w:val="28"/>
        </w:rPr>
        <w:t xml:space="preserve"> each morning</w:t>
      </w:r>
      <w:r w:rsidRPr="00126A22">
        <w:rPr>
          <w:rFonts w:ascii="Cambria" w:hAnsi="Cambria"/>
          <w:color w:val="FFC000"/>
          <w:sz w:val="28"/>
          <w:szCs w:val="28"/>
        </w:rPr>
        <w:t xml:space="preserve">! You will be sitting in groups </w:t>
      </w:r>
      <w:r w:rsidR="00FB01D1">
        <w:rPr>
          <w:rFonts w:ascii="Cambria" w:hAnsi="Cambria"/>
          <w:color w:val="FFC000"/>
          <w:sz w:val="28"/>
          <w:szCs w:val="28"/>
        </w:rPr>
        <w:t>of 5 or 6, like we always do.</w:t>
      </w:r>
      <w:r w:rsidR="006D60C1">
        <w:rPr>
          <w:rFonts w:ascii="Cambria" w:hAnsi="Cambria"/>
          <w:color w:val="FFC000"/>
          <w:sz w:val="28"/>
          <w:szCs w:val="28"/>
        </w:rPr>
        <w:t xml:space="preserve"> </w:t>
      </w:r>
      <w:r w:rsidR="00FB01D1">
        <w:rPr>
          <w:rFonts w:ascii="Cambria" w:hAnsi="Cambria"/>
          <w:color w:val="FFC000"/>
          <w:sz w:val="28"/>
          <w:szCs w:val="28"/>
        </w:rPr>
        <w:t xml:space="preserve">This year these have another name which is </w:t>
      </w:r>
      <w:r w:rsidR="006D60C1">
        <w:rPr>
          <w:rFonts w:ascii="Cambria" w:hAnsi="Cambria"/>
          <w:color w:val="FFC000"/>
          <w:sz w:val="28"/>
          <w:szCs w:val="28"/>
        </w:rPr>
        <w:t>pods</w:t>
      </w:r>
      <w:r w:rsidR="00FB01D1">
        <w:rPr>
          <w:rFonts w:ascii="Cambria" w:hAnsi="Cambria"/>
          <w:color w:val="FFC000"/>
          <w:sz w:val="28"/>
          <w:szCs w:val="28"/>
        </w:rPr>
        <w:t xml:space="preserve">, but they are just like our groups last year. And we will still have a table of the week! On your table will be a box with some library books, workbooks, whiteboards and your own tub of play </w:t>
      </w:r>
      <w:proofErr w:type="spellStart"/>
      <w:r w:rsidR="00FB01D1">
        <w:rPr>
          <w:rFonts w:ascii="Cambria" w:hAnsi="Cambria"/>
          <w:color w:val="FFC000"/>
          <w:sz w:val="28"/>
          <w:szCs w:val="28"/>
        </w:rPr>
        <w:t>doh</w:t>
      </w:r>
      <w:proofErr w:type="spellEnd"/>
      <w:r w:rsidR="00FB01D1">
        <w:rPr>
          <w:rFonts w:ascii="Cambria" w:hAnsi="Cambria"/>
          <w:color w:val="FFC000"/>
          <w:sz w:val="28"/>
          <w:szCs w:val="28"/>
        </w:rPr>
        <w:t>. You will also have a pot with your pencil, crayons, scissors, glue and whiteboard marker.</w:t>
      </w:r>
    </w:p>
    <w:p w14:paraId="6C8DFA40" w14:textId="1B700C9C" w:rsidR="00126A22" w:rsidRPr="00974B77" w:rsidRDefault="007826D0" w:rsidP="00974B77">
      <w:pPr>
        <w:jc w:val="center"/>
        <w:rPr>
          <w:rFonts w:ascii="Cambria" w:hAnsi="Cambria"/>
          <w:color w:val="FFC000"/>
          <w:sz w:val="28"/>
          <w:szCs w:val="28"/>
        </w:rPr>
      </w:pPr>
      <w:r>
        <w:rPr>
          <w:noProof/>
          <w:lang w:eastAsia="en-IE"/>
        </w:rPr>
        <w:lastRenderedPageBreak/>
        <w:drawing>
          <wp:anchor distT="0" distB="0" distL="114300" distR="114300" simplePos="0" relativeHeight="251661312" behindDoc="0" locked="0" layoutInCell="1" allowOverlap="1" wp14:anchorId="630A8B18" wp14:editId="580F915D">
            <wp:simplePos x="0" y="0"/>
            <wp:positionH relativeFrom="column">
              <wp:posOffset>25400</wp:posOffset>
            </wp:positionH>
            <wp:positionV relativeFrom="paragraph">
              <wp:posOffset>0</wp:posOffset>
            </wp:positionV>
            <wp:extent cx="809625" cy="760852"/>
            <wp:effectExtent l="0" t="0" r="3175" b="1270"/>
            <wp:wrapSquare wrapText="bothSides"/>
            <wp:docPr id="4" name="Picture 4" descr="https://tse4.mm.bing.net/th?id=OIP.FzEvpkXWp4IjAibzGKfTiwHaG7&amp;pid=Api&amp;P=0&amp;w=166&amp;h=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4.mm.bing.net/th?id=OIP.FzEvpkXWp4IjAibzGKfTiwHaG7&amp;pid=Api&amp;P=0&amp;w=166&amp;h=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760852"/>
                    </a:xfrm>
                    <a:prstGeom prst="rect">
                      <a:avLst/>
                    </a:prstGeom>
                    <a:noFill/>
                    <a:ln>
                      <a:noFill/>
                    </a:ln>
                  </pic:spPr>
                </pic:pic>
              </a:graphicData>
            </a:graphic>
            <wp14:sizeRelH relativeFrom="page">
              <wp14:pctWidth>0</wp14:pctWidth>
            </wp14:sizeRelH>
            <wp14:sizeRelV relativeFrom="page">
              <wp14:pctHeight>0</wp14:pctHeight>
            </wp14:sizeRelV>
          </wp:anchor>
        </w:drawing>
      </w:r>
      <w:r w:rsidR="00974B77">
        <w:rPr>
          <w:rFonts w:ascii="Cambria" w:hAnsi="Cambria"/>
          <w:color w:val="FF0000"/>
          <w:sz w:val="28"/>
          <w:szCs w:val="28"/>
        </w:rPr>
        <w:t>We will keep our pot with our pencil and crayons in school. You can still have a pencil case with pencil and colours, but make sure you keep this at home.</w:t>
      </w:r>
      <w:r w:rsidR="00A56566">
        <w:rPr>
          <w:rFonts w:ascii="Cambria" w:hAnsi="Cambria"/>
          <w:color w:val="FF0000"/>
          <w:sz w:val="28"/>
          <w:szCs w:val="28"/>
        </w:rPr>
        <w:t xml:space="preserve"> We won’t have </w:t>
      </w:r>
      <w:r w:rsidR="00271648">
        <w:rPr>
          <w:rFonts w:ascii="Cambria" w:hAnsi="Cambria"/>
          <w:color w:val="FF0000"/>
          <w:sz w:val="28"/>
          <w:szCs w:val="28"/>
        </w:rPr>
        <w:t xml:space="preserve">written </w:t>
      </w:r>
      <w:r w:rsidR="00A56566">
        <w:rPr>
          <w:rFonts w:ascii="Cambria" w:hAnsi="Cambria"/>
          <w:color w:val="FF0000"/>
          <w:sz w:val="28"/>
          <w:szCs w:val="28"/>
        </w:rPr>
        <w:t>homework to start with, but we will get some as the year goes on.</w:t>
      </w:r>
    </w:p>
    <w:p w14:paraId="1DC64BC8" w14:textId="77777777" w:rsidR="007826D0" w:rsidRDefault="007826D0" w:rsidP="007826D0">
      <w:pPr>
        <w:jc w:val="center"/>
        <w:rPr>
          <w:rFonts w:ascii="Cambria" w:hAnsi="Cambria"/>
          <w:color w:val="FF0000"/>
          <w:sz w:val="28"/>
          <w:szCs w:val="28"/>
        </w:rPr>
      </w:pPr>
      <w:r>
        <w:rPr>
          <w:noProof/>
          <w:lang w:eastAsia="en-IE"/>
        </w:rPr>
        <w:drawing>
          <wp:anchor distT="0" distB="0" distL="114300" distR="114300" simplePos="0" relativeHeight="251662336" behindDoc="0" locked="0" layoutInCell="1" allowOverlap="1" wp14:anchorId="259122B9" wp14:editId="11FFCD58">
            <wp:simplePos x="0" y="0"/>
            <wp:positionH relativeFrom="column">
              <wp:posOffset>4673600</wp:posOffset>
            </wp:positionH>
            <wp:positionV relativeFrom="paragraph">
              <wp:posOffset>33655</wp:posOffset>
            </wp:positionV>
            <wp:extent cx="1057275" cy="1299928"/>
            <wp:effectExtent l="0" t="0" r="0" b="0"/>
            <wp:wrapSquare wrapText="bothSides"/>
            <wp:docPr id="5" name="Picture 5" descr="https://tse4.mm.bing.net/th?id=OIP.rGlaDuP3YycBsBmDnh-4BAHaJI&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4.mm.bing.net/th?id=OIP.rGlaDuP3YycBsBmDnh-4BAHaJI&amp;pid=Api&amp;P=0&amp;w=300&amp;h=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299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60C19" w14:textId="5340E051" w:rsidR="007826D0" w:rsidRDefault="00126A22">
      <w:pPr>
        <w:rPr>
          <w:rFonts w:ascii="Cambria" w:hAnsi="Cambria"/>
          <w:color w:val="7030A0"/>
          <w:sz w:val="28"/>
          <w:szCs w:val="28"/>
        </w:rPr>
      </w:pPr>
      <w:r w:rsidRPr="00126A22">
        <w:rPr>
          <w:rFonts w:ascii="Cambria" w:hAnsi="Cambria"/>
          <w:color w:val="7030A0"/>
          <w:sz w:val="28"/>
          <w:szCs w:val="28"/>
        </w:rPr>
        <w:t>We will be going outside everyday so rem</w:t>
      </w:r>
      <w:r>
        <w:rPr>
          <w:rFonts w:ascii="Cambria" w:hAnsi="Cambria"/>
          <w:color w:val="7030A0"/>
          <w:sz w:val="28"/>
          <w:szCs w:val="28"/>
        </w:rPr>
        <w:t>ember to bring a jacket.</w:t>
      </w:r>
      <w:r w:rsidR="00E00AC9">
        <w:rPr>
          <w:rFonts w:ascii="Cambria" w:hAnsi="Cambria"/>
          <w:color w:val="7030A0"/>
          <w:sz w:val="28"/>
          <w:szCs w:val="28"/>
        </w:rPr>
        <w:t xml:space="preserve"> You will be playing in zones, like before and you can play with anyone in your classroom. (This is our class bubble)</w:t>
      </w:r>
      <w:r w:rsidR="00974B77">
        <w:rPr>
          <w:rFonts w:ascii="Cambria" w:hAnsi="Cambria"/>
          <w:color w:val="7030A0"/>
          <w:sz w:val="28"/>
          <w:szCs w:val="28"/>
        </w:rPr>
        <w:t xml:space="preserve">. </w:t>
      </w:r>
    </w:p>
    <w:p w14:paraId="0F1B1020" w14:textId="7A03B373" w:rsidR="007826D0" w:rsidRDefault="00974B77" w:rsidP="007826D0">
      <w:pPr>
        <w:jc w:val="center"/>
        <w:rPr>
          <w:rFonts w:ascii="Cambria" w:hAnsi="Cambria"/>
          <w:color w:val="7030A0"/>
          <w:sz w:val="28"/>
          <w:szCs w:val="28"/>
        </w:rPr>
      </w:pPr>
      <w:r>
        <w:rPr>
          <w:noProof/>
          <w:lang w:eastAsia="en-IE"/>
        </w:rPr>
        <w:drawing>
          <wp:anchor distT="0" distB="0" distL="114300" distR="114300" simplePos="0" relativeHeight="251663360" behindDoc="0" locked="0" layoutInCell="1" allowOverlap="1" wp14:anchorId="7CFA2D16" wp14:editId="756AF873">
            <wp:simplePos x="0" y="0"/>
            <wp:positionH relativeFrom="column">
              <wp:posOffset>25400</wp:posOffset>
            </wp:positionH>
            <wp:positionV relativeFrom="paragraph">
              <wp:posOffset>309245</wp:posOffset>
            </wp:positionV>
            <wp:extent cx="1178814" cy="1295400"/>
            <wp:effectExtent l="0" t="0" r="2540" b="0"/>
            <wp:wrapSquare wrapText="bothSides"/>
            <wp:docPr id="7" name="Picture 7" descr="https://tse2.mm.bing.net/th?id=OIP.w3AtZamb1d2aDE5GWpP2yg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2.mm.bing.net/th?id=OIP.w3AtZamb1d2aDE5GWpP2ygAAAA&amp;pid=Api&amp;P=0&amp;w=300&amp;h=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8814"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64477" w14:textId="24A57199" w:rsidR="00E00AC9" w:rsidRDefault="00B6606F">
      <w:pPr>
        <w:rPr>
          <w:rFonts w:ascii="Cambria" w:hAnsi="Cambria"/>
          <w:color w:val="0070C0"/>
          <w:sz w:val="28"/>
          <w:szCs w:val="28"/>
        </w:rPr>
      </w:pPr>
      <w:r w:rsidRPr="00B6606F">
        <w:rPr>
          <w:rFonts w:ascii="Cambria" w:hAnsi="Cambria"/>
          <w:color w:val="0070C0"/>
          <w:sz w:val="28"/>
          <w:szCs w:val="28"/>
        </w:rPr>
        <w:t>There will be lots of handwashing</w:t>
      </w:r>
      <w:r w:rsidR="006D60C1">
        <w:rPr>
          <w:rFonts w:ascii="Cambria" w:hAnsi="Cambria"/>
          <w:color w:val="0070C0"/>
          <w:sz w:val="28"/>
          <w:szCs w:val="28"/>
        </w:rPr>
        <w:t xml:space="preserve"> and hand sanitising</w:t>
      </w:r>
      <w:r w:rsidRPr="00B6606F">
        <w:rPr>
          <w:rFonts w:ascii="Cambria" w:hAnsi="Cambria"/>
          <w:color w:val="0070C0"/>
          <w:sz w:val="28"/>
          <w:szCs w:val="28"/>
        </w:rPr>
        <w:t xml:space="preserve"> throughout the day- before and</w:t>
      </w:r>
      <w:r w:rsidR="006D60C1">
        <w:rPr>
          <w:rFonts w:ascii="Cambria" w:hAnsi="Cambria"/>
          <w:color w:val="0070C0"/>
          <w:sz w:val="28"/>
          <w:szCs w:val="28"/>
        </w:rPr>
        <w:t xml:space="preserve"> after you eat, at break</w:t>
      </w:r>
      <w:r w:rsidR="00DF4329">
        <w:rPr>
          <w:rFonts w:ascii="Cambria" w:hAnsi="Cambria"/>
          <w:color w:val="0070C0"/>
          <w:sz w:val="28"/>
          <w:szCs w:val="28"/>
        </w:rPr>
        <w:t>-</w:t>
      </w:r>
      <w:r w:rsidR="002839AD">
        <w:rPr>
          <w:rFonts w:ascii="Cambria" w:hAnsi="Cambria"/>
          <w:color w:val="0070C0"/>
          <w:sz w:val="28"/>
          <w:szCs w:val="28"/>
        </w:rPr>
        <w:t>times</w:t>
      </w:r>
      <w:r w:rsidR="006D60C1">
        <w:rPr>
          <w:rFonts w:ascii="Cambria" w:hAnsi="Cambria"/>
          <w:color w:val="0070C0"/>
          <w:sz w:val="28"/>
          <w:szCs w:val="28"/>
        </w:rPr>
        <w:t>,</w:t>
      </w:r>
      <w:r w:rsidR="002839AD">
        <w:rPr>
          <w:rFonts w:ascii="Cambria" w:hAnsi="Cambria"/>
          <w:color w:val="0070C0"/>
          <w:sz w:val="28"/>
          <w:szCs w:val="28"/>
        </w:rPr>
        <w:t xml:space="preserve"> </w:t>
      </w:r>
      <w:r w:rsidR="006D60C1">
        <w:rPr>
          <w:rFonts w:ascii="Cambria" w:hAnsi="Cambria"/>
          <w:color w:val="0070C0"/>
          <w:sz w:val="28"/>
          <w:szCs w:val="28"/>
        </w:rPr>
        <w:t>at home</w:t>
      </w:r>
      <w:r w:rsidR="00DF4329">
        <w:rPr>
          <w:rFonts w:ascii="Cambria" w:hAnsi="Cambria"/>
          <w:color w:val="0070C0"/>
          <w:sz w:val="28"/>
          <w:szCs w:val="28"/>
        </w:rPr>
        <w:t xml:space="preserve"> </w:t>
      </w:r>
      <w:r w:rsidR="006D60C1">
        <w:rPr>
          <w:rFonts w:ascii="Cambria" w:hAnsi="Cambria"/>
          <w:color w:val="0070C0"/>
          <w:sz w:val="28"/>
          <w:szCs w:val="28"/>
        </w:rPr>
        <w:t>time an</w:t>
      </w:r>
      <w:r w:rsidRPr="00B6606F">
        <w:rPr>
          <w:rFonts w:ascii="Cambria" w:hAnsi="Cambria"/>
          <w:color w:val="0070C0"/>
          <w:sz w:val="28"/>
          <w:szCs w:val="28"/>
        </w:rPr>
        <w:t>d of course after using the toilet.</w:t>
      </w:r>
    </w:p>
    <w:p w14:paraId="4EBD3C7B" w14:textId="2429E0AB" w:rsidR="007826D0" w:rsidRDefault="007826D0" w:rsidP="00DF4329">
      <w:pPr>
        <w:jc w:val="center"/>
        <w:rPr>
          <w:rFonts w:ascii="Cambria" w:hAnsi="Cambria"/>
          <w:color w:val="0070C0"/>
          <w:sz w:val="28"/>
          <w:szCs w:val="28"/>
        </w:rPr>
      </w:pPr>
    </w:p>
    <w:p w14:paraId="4CC61DD0" w14:textId="31977ACD" w:rsidR="002839AD" w:rsidRDefault="002839AD" w:rsidP="00DF4329">
      <w:pPr>
        <w:jc w:val="center"/>
        <w:rPr>
          <w:rFonts w:ascii="Cambria" w:hAnsi="Cambria"/>
          <w:color w:val="0070C0"/>
          <w:sz w:val="28"/>
          <w:szCs w:val="28"/>
        </w:rPr>
      </w:pPr>
    </w:p>
    <w:p w14:paraId="1B8FF70A" w14:textId="77777777" w:rsidR="00974B77" w:rsidRDefault="00974B77">
      <w:pPr>
        <w:rPr>
          <w:rFonts w:ascii="Cambria" w:hAnsi="Cambria"/>
          <w:color w:val="00B050"/>
          <w:sz w:val="28"/>
          <w:szCs w:val="28"/>
        </w:rPr>
      </w:pPr>
    </w:p>
    <w:p w14:paraId="67729A50" w14:textId="17D683EE" w:rsidR="00E00AC9" w:rsidRDefault="00974B77">
      <w:pPr>
        <w:rPr>
          <w:rFonts w:ascii="Cambria" w:hAnsi="Cambria"/>
          <w:color w:val="00B050"/>
          <w:sz w:val="28"/>
          <w:szCs w:val="28"/>
        </w:rPr>
      </w:pPr>
      <w:r>
        <w:rPr>
          <w:rFonts w:ascii="Cambria" w:hAnsi="Cambria"/>
          <w:noProof/>
          <w:color w:val="0070C0"/>
          <w:sz w:val="28"/>
          <w:szCs w:val="28"/>
          <w:lang w:eastAsia="en-IE"/>
        </w:rPr>
        <w:drawing>
          <wp:anchor distT="0" distB="0" distL="114300" distR="114300" simplePos="0" relativeHeight="251664384" behindDoc="0" locked="0" layoutInCell="1" allowOverlap="1" wp14:anchorId="414D4827" wp14:editId="74918894">
            <wp:simplePos x="0" y="0"/>
            <wp:positionH relativeFrom="column">
              <wp:posOffset>4721619</wp:posOffset>
            </wp:positionH>
            <wp:positionV relativeFrom="paragraph">
              <wp:posOffset>13970</wp:posOffset>
            </wp:positionV>
            <wp:extent cx="1009650" cy="1161233"/>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acher mas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50" cy="1161233"/>
                    </a:xfrm>
                    <a:prstGeom prst="rect">
                      <a:avLst/>
                    </a:prstGeom>
                  </pic:spPr>
                </pic:pic>
              </a:graphicData>
            </a:graphic>
            <wp14:sizeRelH relativeFrom="page">
              <wp14:pctWidth>0</wp14:pctWidth>
            </wp14:sizeRelH>
            <wp14:sizeRelV relativeFrom="page">
              <wp14:pctHeight>0</wp14:pctHeight>
            </wp14:sizeRelV>
          </wp:anchor>
        </w:drawing>
      </w:r>
      <w:r w:rsidR="00E00AC9">
        <w:rPr>
          <w:rFonts w:ascii="Cambria" w:hAnsi="Cambria"/>
          <w:color w:val="00B050"/>
          <w:sz w:val="28"/>
          <w:szCs w:val="28"/>
        </w:rPr>
        <w:t xml:space="preserve">I am going to wear a </w:t>
      </w:r>
      <w:r>
        <w:rPr>
          <w:rFonts w:ascii="Cambria" w:hAnsi="Cambria"/>
          <w:color w:val="00B050"/>
          <w:sz w:val="28"/>
          <w:szCs w:val="28"/>
        </w:rPr>
        <w:t xml:space="preserve">visor or a </w:t>
      </w:r>
      <w:r w:rsidR="00E00AC9">
        <w:rPr>
          <w:rFonts w:ascii="Cambria" w:hAnsi="Cambria"/>
          <w:color w:val="00B050"/>
          <w:sz w:val="28"/>
          <w:szCs w:val="28"/>
        </w:rPr>
        <w:t xml:space="preserve">mask some of the time but you don’t need to. </w:t>
      </w:r>
      <w:r w:rsidR="00E00AC9" w:rsidRPr="00E00AC9">
        <w:rPr>
          <w:rFonts w:ascii="Cambria" w:hAnsi="Cambria"/>
          <w:color w:val="00B050"/>
          <w:sz w:val="28"/>
          <w:szCs w:val="28"/>
        </w:rPr>
        <w:t xml:space="preserve">We are all going to help each other out to get used to everything </w:t>
      </w:r>
      <w:r w:rsidR="00E00AC9">
        <w:rPr>
          <w:rFonts w:ascii="Cambria" w:hAnsi="Cambria"/>
          <w:color w:val="00B050"/>
          <w:sz w:val="28"/>
          <w:szCs w:val="28"/>
        </w:rPr>
        <w:t xml:space="preserve">and I know you will all be brilliant! </w:t>
      </w:r>
    </w:p>
    <w:p w14:paraId="3296E287" w14:textId="77777777" w:rsidR="00E00AC9" w:rsidRDefault="00E00AC9">
      <w:pPr>
        <w:rPr>
          <w:rFonts w:ascii="Cambria" w:hAnsi="Cambria"/>
          <w:color w:val="00B050"/>
          <w:sz w:val="28"/>
          <w:szCs w:val="28"/>
        </w:rPr>
      </w:pPr>
      <w:r>
        <w:rPr>
          <w:rFonts w:ascii="Cambria" w:hAnsi="Cambria"/>
          <w:color w:val="00B050"/>
          <w:sz w:val="28"/>
          <w:szCs w:val="28"/>
        </w:rPr>
        <w:t>See you all soon!</w:t>
      </w:r>
    </w:p>
    <w:p w14:paraId="617D2B5C" w14:textId="77777777" w:rsidR="00E00AC9" w:rsidRDefault="00E00AC9">
      <w:pPr>
        <w:rPr>
          <w:rFonts w:ascii="Cambria" w:hAnsi="Cambria"/>
          <w:color w:val="00B050"/>
          <w:sz w:val="28"/>
          <w:szCs w:val="28"/>
        </w:rPr>
      </w:pPr>
    </w:p>
    <w:p w14:paraId="19F54BDB" w14:textId="6F22BD72" w:rsidR="00E00AC9" w:rsidRPr="00E00AC9" w:rsidRDefault="00E00AC9">
      <w:pPr>
        <w:rPr>
          <w:rFonts w:ascii="Cambria" w:hAnsi="Cambria"/>
          <w:color w:val="00B050"/>
          <w:sz w:val="28"/>
          <w:szCs w:val="28"/>
        </w:rPr>
      </w:pPr>
      <w:r>
        <w:rPr>
          <w:rFonts w:ascii="Cambria" w:hAnsi="Cambria"/>
          <w:color w:val="00B050"/>
          <w:sz w:val="28"/>
          <w:szCs w:val="28"/>
        </w:rPr>
        <w:t>M</w:t>
      </w:r>
      <w:r w:rsidR="00974B77">
        <w:rPr>
          <w:rFonts w:ascii="Cambria" w:hAnsi="Cambria"/>
          <w:color w:val="00B050"/>
          <w:sz w:val="28"/>
          <w:szCs w:val="28"/>
        </w:rPr>
        <w:t>s Hargadon</w:t>
      </w:r>
      <w:r>
        <w:rPr>
          <w:rFonts w:ascii="Cambria" w:hAnsi="Cambria"/>
          <w:color w:val="00B050"/>
          <w:sz w:val="28"/>
          <w:szCs w:val="28"/>
        </w:rPr>
        <w:t xml:space="preserve"> </w:t>
      </w:r>
      <w:r w:rsidR="00266441">
        <w:rPr>
          <w:rFonts w:ascii="Cambria" w:hAnsi="Cambria"/>
          <w:color w:val="00B050"/>
          <w:sz w:val="28"/>
          <w:szCs w:val="28"/>
        </w:rPr>
        <w:t xml:space="preserve">        </w:t>
      </w:r>
    </w:p>
    <w:p w14:paraId="726BC575" w14:textId="77777777" w:rsidR="00C37FB4" w:rsidRDefault="00C37FB4"/>
    <w:sectPr w:rsidR="00C37FB4" w:rsidSect="00A137F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E438A"/>
    <w:multiLevelType w:val="hybridMultilevel"/>
    <w:tmpl w:val="6B6C6C7C"/>
    <w:lvl w:ilvl="0" w:tplc="18090001">
      <w:start w:val="1"/>
      <w:numFmt w:val="bullet"/>
      <w:lvlText w:val=""/>
      <w:lvlJc w:val="left"/>
      <w:pPr>
        <w:ind w:left="1110" w:hanging="390"/>
      </w:pPr>
      <w:rPr>
        <w:rFonts w:ascii="Symbol" w:hAnsi="Symbol"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30AC6343"/>
    <w:multiLevelType w:val="hybridMultilevel"/>
    <w:tmpl w:val="8384F4D6"/>
    <w:lvl w:ilvl="0" w:tplc="18090001">
      <w:start w:val="1"/>
      <w:numFmt w:val="bullet"/>
      <w:lvlText w:val=""/>
      <w:lvlJc w:val="left"/>
      <w:pPr>
        <w:ind w:left="1110" w:hanging="390"/>
      </w:pPr>
      <w:rPr>
        <w:rFonts w:ascii="Symbol" w:hAnsi="Symbol"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39117767"/>
    <w:multiLevelType w:val="hybridMultilevel"/>
    <w:tmpl w:val="1B5014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F6065D4"/>
    <w:multiLevelType w:val="hybridMultilevel"/>
    <w:tmpl w:val="64CA2302"/>
    <w:lvl w:ilvl="0" w:tplc="D5FA6AEC">
      <w:numFmt w:val="bullet"/>
      <w:lvlText w:val=""/>
      <w:lvlJc w:val="left"/>
      <w:pPr>
        <w:ind w:left="750" w:hanging="390"/>
      </w:pPr>
      <w:rPr>
        <w:rFonts w:ascii="Cambria" w:eastAsia="Times New Roman" w:hAnsi="Cambria" w:cs="Calibri"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A300208"/>
    <w:multiLevelType w:val="hybridMultilevel"/>
    <w:tmpl w:val="4098945A"/>
    <w:lvl w:ilvl="0" w:tplc="D5FA6AEC">
      <w:numFmt w:val="bullet"/>
      <w:lvlText w:val=""/>
      <w:lvlJc w:val="left"/>
      <w:pPr>
        <w:ind w:left="1110" w:hanging="390"/>
      </w:pPr>
      <w:rPr>
        <w:rFonts w:ascii="Cambria" w:eastAsia="Times New Roman" w:hAnsi="Cambria" w:cs="Calibri"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7F8"/>
    <w:rsid w:val="000B5BFF"/>
    <w:rsid w:val="00126A22"/>
    <w:rsid w:val="00266441"/>
    <w:rsid w:val="00271648"/>
    <w:rsid w:val="002839AD"/>
    <w:rsid w:val="00491D57"/>
    <w:rsid w:val="00516EBD"/>
    <w:rsid w:val="006D60C1"/>
    <w:rsid w:val="0074360A"/>
    <w:rsid w:val="007826D0"/>
    <w:rsid w:val="00911B99"/>
    <w:rsid w:val="00974B77"/>
    <w:rsid w:val="00A137F8"/>
    <w:rsid w:val="00A56566"/>
    <w:rsid w:val="00A976EA"/>
    <w:rsid w:val="00B6606F"/>
    <w:rsid w:val="00BB5F86"/>
    <w:rsid w:val="00BD6B05"/>
    <w:rsid w:val="00C37FB4"/>
    <w:rsid w:val="00CB4D3A"/>
    <w:rsid w:val="00CD423B"/>
    <w:rsid w:val="00D0585B"/>
    <w:rsid w:val="00DF4329"/>
    <w:rsid w:val="00E00AC9"/>
    <w:rsid w:val="00E66C9B"/>
    <w:rsid w:val="00FB01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7E0F"/>
  <w15:chartTrackingRefBased/>
  <w15:docId w15:val="{11C721B6-D80A-49B9-A4D3-0A63563A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bannonschoolstaff@g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Ursula Hargadon</cp:lastModifiedBy>
  <cp:revision>7</cp:revision>
  <dcterms:created xsi:type="dcterms:W3CDTF">2020-08-18T12:37:00Z</dcterms:created>
  <dcterms:modified xsi:type="dcterms:W3CDTF">2020-08-21T10:27:00Z</dcterms:modified>
</cp:coreProperties>
</file>